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4B9" w14:textId="6D4BD0F3" w:rsidR="00EA309E" w:rsidRPr="00EA309E" w:rsidRDefault="00EA309E">
      <w:pPr>
        <w:rPr>
          <w:b/>
          <w:bCs/>
          <w:sz w:val="32"/>
          <w:szCs w:val="32"/>
        </w:rPr>
      </w:pPr>
      <w:r w:rsidRPr="00EA309E">
        <w:rPr>
          <w:b/>
          <w:bCs/>
          <w:sz w:val="32"/>
          <w:szCs w:val="32"/>
        </w:rPr>
        <w:t>Resolution 1</w:t>
      </w:r>
    </w:p>
    <w:p w14:paraId="109BDA44" w14:textId="77777777" w:rsidR="00EA309E" w:rsidRDefault="00EA309E"/>
    <w:p w14:paraId="6324E28C" w14:textId="22A9EEA0" w:rsidR="00A06A45" w:rsidRPr="00EA309E" w:rsidRDefault="00EA309E">
      <w:pPr>
        <w:rPr>
          <w:b/>
          <w:bCs/>
          <w:sz w:val="28"/>
          <w:szCs w:val="28"/>
        </w:rPr>
      </w:pPr>
      <w:r w:rsidRPr="00EA309E">
        <w:rPr>
          <w:b/>
          <w:bCs/>
          <w:sz w:val="28"/>
          <w:szCs w:val="28"/>
        </w:rPr>
        <w:t>London Region Constitution Change</w:t>
      </w:r>
    </w:p>
    <w:p w14:paraId="25932CB3" w14:textId="1F7937CC" w:rsidR="00EA309E" w:rsidRDefault="00EA309E"/>
    <w:p w14:paraId="085E3F2A" w14:textId="29EAA68B" w:rsidR="00EA309E" w:rsidRDefault="00EA309E">
      <w:r>
        <w:t>Propose to change the constitution of the London Region to adopt a standardised version, bringing it into line with other regions.</w:t>
      </w:r>
    </w:p>
    <w:p w14:paraId="5FB9EA5F" w14:textId="7A6121A3" w:rsidR="00EA309E" w:rsidRDefault="00EA309E"/>
    <w:p w14:paraId="7B547654" w14:textId="4F047839" w:rsidR="00EA309E" w:rsidRDefault="009D3FC6">
      <w:r>
        <w:t>Keys</w:t>
      </w:r>
      <w:r w:rsidR="00EA309E">
        <w:t xml:space="preserve"> changes to note:</w:t>
      </w:r>
    </w:p>
    <w:p w14:paraId="7C43FA43" w14:textId="2A03FBE3" w:rsidR="00EA309E" w:rsidRDefault="00EA309E"/>
    <w:p w14:paraId="75E301B0" w14:textId="610761A8" w:rsidR="00EA309E" w:rsidRDefault="00EA309E"/>
    <w:p w14:paraId="733A45AA" w14:textId="7FDEA68C" w:rsidR="00EA309E" w:rsidRDefault="00EA309E">
      <w:r>
        <w:t>Previous:</w:t>
      </w:r>
    </w:p>
    <w:p w14:paraId="1BA857C0" w14:textId="77777777" w:rsidR="00EA309E" w:rsidRDefault="00EA309E"/>
    <w:p w14:paraId="04C2C7EA" w14:textId="77777777" w:rsidR="00EA309E" w:rsidRPr="00A2703A" w:rsidRDefault="00EA309E" w:rsidP="00EA309E">
      <w:pPr>
        <w:pStyle w:val="Heading1"/>
        <w:numPr>
          <w:ilvl w:val="0"/>
          <w:numId w:val="1"/>
        </w:numPr>
        <w:tabs>
          <w:tab w:val="num" w:pos="360"/>
          <w:tab w:val="left" w:pos="481"/>
        </w:tabs>
        <w:ind w:hanging="362"/>
        <w:jc w:val="both"/>
      </w:pPr>
      <w:r w:rsidRPr="00A2703A">
        <w:t>Aims and</w:t>
      </w:r>
      <w:r w:rsidRPr="00A2703A">
        <w:rPr>
          <w:spacing w:val="-4"/>
        </w:rPr>
        <w:t xml:space="preserve"> </w:t>
      </w:r>
      <w:r w:rsidRPr="00A2703A">
        <w:t>Objectives</w:t>
      </w:r>
    </w:p>
    <w:p w14:paraId="3F7BFD47" w14:textId="77777777" w:rsidR="00EA309E" w:rsidRPr="00A2703A" w:rsidRDefault="00EA309E" w:rsidP="00EA309E">
      <w:pPr>
        <w:pStyle w:val="BodyText"/>
        <w:jc w:val="both"/>
        <w:rPr>
          <w:b/>
        </w:rPr>
      </w:pPr>
    </w:p>
    <w:p w14:paraId="12B05926" w14:textId="77777777" w:rsidR="00EA309E" w:rsidRPr="00A2703A" w:rsidRDefault="00EA309E" w:rsidP="00EA309E">
      <w:pPr>
        <w:pStyle w:val="BodyText"/>
        <w:ind w:left="119"/>
        <w:jc w:val="both"/>
      </w:pPr>
      <w:r w:rsidRPr="00A2703A">
        <w:t>The aims and objectives of the Committee will be:</w:t>
      </w:r>
    </w:p>
    <w:p w14:paraId="2FAAF92E" w14:textId="77777777" w:rsidR="009D3FC6" w:rsidRDefault="009D3FC6" w:rsidP="009D3FC6">
      <w:pPr>
        <w:rPr>
          <w:rFonts w:ascii="Calibri" w:eastAsia="Calibri" w:hAnsi="Calibri" w:cs="Calibri"/>
          <w:szCs w:val="22"/>
          <w:lang w:eastAsia="en-GB" w:bidi="en-GB"/>
        </w:rPr>
      </w:pPr>
    </w:p>
    <w:p w14:paraId="12669326" w14:textId="51A86946" w:rsidR="009D3FC6" w:rsidRPr="009D3FC6" w:rsidRDefault="009D3FC6" w:rsidP="009D3FC6">
      <w:pPr>
        <w:pStyle w:val="ListParagraph"/>
        <w:numPr>
          <w:ilvl w:val="0"/>
          <w:numId w:val="3"/>
        </w:numPr>
        <w:rPr>
          <w:sz w:val="24"/>
          <w:szCs w:val="24"/>
        </w:rPr>
      </w:pPr>
      <w:r w:rsidRPr="009D3FC6">
        <w:rPr>
          <w:sz w:val="24"/>
          <w:szCs w:val="24"/>
        </w:rPr>
        <w:t>To promote and develop the sport of Triathlon in the Region.</w:t>
      </w:r>
    </w:p>
    <w:p w14:paraId="0427C970" w14:textId="37124882" w:rsidR="009D3FC6" w:rsidRPr="009D3FC6" w:rsidRDefault="009D3FC6" w:rsidP="009D3FC6">
      <w:pPr>
        <w:pStyle w:val="ListParagraph"/>
        <w:numPr>
          <w:ilvl w:val="0"/>
          <w:numId w:val="3"/>
        </w:numPr>
        <w:rPr>
          <w:sz w:val="24"/>
          <w:szCs w:val="24"/>
        </w:rPr>
      </w:pPr>
      <w:r w:rsidRPr="009D3FC6">
        <w:rPr>
          <w:sz w:val="24"/>
          <w:szCs w:val="24"/>
        </w:rPr>
        <w:t>To increase coaching and competitive opportunities in Triathlon in the Region</w:t>
      </w:r>
    </w:p>
    <w:p w14:paraId="05677CBF" w14:textId="385EB64B" w:rsidR="009D3FC6" w:rsidRPr="009D3FC6" w:rsidRDefault="009D3FC6" w:rsidP="009D3FC6">
      <w:pPr>
        <w:pStyle w:val="ListParagraph"/>
        <w:numPr>
          <w:ilvl w:val="0"/>
          <w:numId w:val="3"/>
        </w:numPr>
        <w:rPr>
          <w:sz w:val="24"/>
          <w:szCs w:val="24"/>
        </w:rPr>
      </w:pPr>
      <w:r w:rsidRPr="009D3FC6">
        <w:rPr>
          <w:sz w:val="24"/>
          <w:szCs w:val="24"/>
        </w:rPr>
        <w:t>To support activities which provide participation opportunities for people in the</w:t>
      </w:r>
    </w:p>
    <w:p w14:paraId="55044288" w14:textId="048BEFCE" w:rsidR="00EA309E" w:rsidRPr="009D3FC6" w:rsidRDefault="009D3FC6" w:rsidP="009D3FC6">
      <w:pPr>
        <w:pStyle w:val="ListParagraph"/>
        <w:numPr>
          <w:ilvl w:val="0"/>
          <w:numId w:val="3"/>
        </w:numPr>
        <w:rPr>
          <w:sz w:val="24"/>
          <w:szCs w:val="24"/>
        </w:rPr>
      </w:pPr>
      <w:r w:rsidRPr="009D3FC6">
        <w:rPr>
          <w:sz w:val="24"/>
          <w:szCs w:val="24"/>
        </w:rPr>
        <w:t>Region.</w:t>
      </w:r>
    </w:p>
    <w:p w14:paraId="077B54C2" w14:textId="77777777" w:rsidR="009D3FC6" w:rsidRPr="009D3FC6" w:rsidRDefault="009D3FC6" w:rsidP="009D3FC6">
      <w:pPr>
        <w:pStyle w:val="ListParagraph"/>
        <w:ind w:left="720" w:firstLine="0"/>
      </w:pPr>
    </w:p>
    <w:p w14:paraId="0BC2ACE1" w14:textId="26AEF530" w:rsidR="00EA309E" w:rsidRDefault="00EA309E">
      <w:r>
        <w:t>Proposed:</w:t>
      </w:r>
    </w:p>
    <w:p w14:paraId="210108FB" w14:textId="3FC25728" w:rsidR="00EA309E" w:rsidRDefault="00EA309E"/>
    <w:p w14:paraId="4C715680" w14:textId="77777777" w:rsidR="009D3FC6" w:rsidRPr="00A2703A" w:rsidRDefault="009D3FC6" w:rsidP="009D3FC6">
      <w:pPr>
        <w:pStyle w:val="Heading1"/>
        <w:numPr>
          <w:ilvl w:val="0"/>
          <w:numId w:val="2"/>
        </w:numPr>
        <w:tabs>
          <w:tab w:val="left" w:pos="481"/>
        </w:tabs>
        <w:jc w:val="both"/>
      </w:pPr>
      <w:r w:rsidRPr="00A2703A">
        <w:t>Aims and</w:t>
      </w:r>
      <w:r w:rsidRPr="00A2703A">
        <w:rPr>
          <w:spacing w:val="-4"/>
        </w:rPr>
        <w:t xml:space="preserve"> </w:t>
      </w:r>
      <w:r w:rsidRPr="00A2703A">
        <w:t>Objectives</w:t>
      </w:r>
    </w:p>
    <w:p w14:paraId="33104C8F" w14:textId="77777777" w:rsidR="009D3FC6" w:rsidRPr="00A2703A" w:rsidRDefault="009D3FC6" w:rsidP="009D3FC6">
      <w:pPr>
        <w:pStyle w:val="BodyText"/>
        <w:jc w:val="both"/>
        <w:rPr>
          <w:b/>
        </w:rPr>
      </w:pPr>
    </w:p>
    <w:p w14:paraId="1355DE8C" w14:textId="77777777" w:rsidR="009D3FC6" w:rsidRPr="00A2703A" w:rsidRDefault="009D3FC6" w:rsidP="009D3FC6">
      <w:pPr>
        <w:pStyle w:val="BodyText"/>
        <w:ind w:left="119"/>
        <w:jc w:val="both"/>
      </w:pPr>
      <w:r w:rsidRPr="00A2703A">
        <w:t>The aims and objectives of the Committee will be:</w:t>
      </w:r>
    </w:p>
    <w:p w14:paraId="6047571B" w14:textId="77777777" w:rsidR="009D3FC6" w:rsidRPr="00A2703A" w:rsidRDefault="009D3FC6" w:rsidP="009D3FC6">
      <w:pPr>
        <w:pStyle w:val="BodyText"/>
        <w:spacing w:before="8"/>
        <w:jc w:val="both"/>
        <w:rPr>
          <w:sz w:val="23"/>
        </w:rPr>
      </w:pPr>
    </w:p>
    <w:p w14:paraId="2BE59421" w14:textId="77777777" w:rsidR="009D3FC6" w:rsidRPr="00A2703A" w:rsidRDefault="009D3FC6" w:rsidP="009D3FC6">
      <w:pPr>
        <w:pStyle w:val="ListParagraph"/>
        <w:numPr>
          <w:ilvl w:val="1"/>
          <w:numId w:val="2"/>
        </w:numPr>
        <w:tabs>
          <w:tab w:val="left" w:pos="840"/>
          <w:tab w:val="left" w:pos="841"/>
        </w:tabs>
        <w:spacing w:before="1"/>
        <w:jc w:val="both"/>
        <w:rPr>
          <w:sz w:val="24"/>
        </w:rPr>
      </w:pPr>
      <w:r w:rsidRPr="00A2703A">
        <w:rPr>
          <w:sz w:val="24"/>
        </w:rPr>
        <w:t>To promote and develop the sport of Triathlon in the Region in alignment with the strategic goals of Triathlon</w:t>
      </w:r>
      <w:r w:rsidRPr="00A2703A">
        <w:rPr>
          <w:spacing w:val="-11"/>
          <w:sz w:val="24"/>
        </w:rPr>
        <w:t xml:space="preserve"> </w:t>
      </w:r>
      <w:r w:rsidRPr="00A2703A">
        <w:rPr>
          <w:sz w:val="24"/>
        </w:rPr>
        <w:t>England.</w:t>
      </w:r>
    </w:p>
    <w:p w14:paraId="2170905B" w14:textId="77777777" w:rsidR="009D3FC6" w:rsidRPr="00A2703A" w:rsidRDefault="009D3FC6" w:rsidP="009D3FC6">
      <w:pPr>
        <w:pStyle w:val="ListParagraph"/>
        <w:numPr>
          <w:ilvl w:val="1"/>
          <w:numId w:val="2"/>
        </w:numPr>
        <w:tabs>
          <w:tab w:val="left" w:pos="840"/>
          <w:tab w:val="left" w:pos="841"/>
        </w:tabs>
        <w:spacing w:before="3"/>
        <w:jc w:val="both"/>
        <w:rPr>
          <w:sz w:val="24"/>
        </w:rPr>
      </w:pPr>
      <w:r w:rsidRPr="00A2703A">
        <w:rPr>
          <w:sz w:val="24"/>
        </w:rPr>
        <w:t xml:space="preserve">To support Triathlon England </w:t>
      </w:r>
      <w:r w:rsidRPr="00A2703A">
        <w:rPr>
          <w:spacing w:val="3"/>
          <w:sz w:val="24"/>
        </w:rPr>
        <w:t xml:space="preserve">in </w:t>
      </w:r>
      <w:r w:rsidRPr="00A2703A">
        <w:rPr>
          <w:sz w:val="24"/>
        </w:rPr>
        <w:t>delivering the goals and objectives</w:t>
      </w:r>
      <w:r w:rsidRPr="00A2703A">
        <w:rPr>
          <w:spacing w:val="-37"/>
          <w:sz w:val="24"/>
        </w:rPr>
        <w:t xml:space="preserve"> </w:t>
      </w:r>
      <w:r w:rsidRPr="00A2703A">
        <w:rPr>
          <w:sz w:val="24"/>
        </w:rPr>
        <w:t>of Triathlon England within the Region.</w:t>
      </w:r>
    </w:p>
    <w:p w14:paraId="1D96686F" w14:textId="0C400BC4" w:rsidR="00EA309E" w:rsidRDefault="00EA309E"/>
    <w:p w14:paraId="10100A0A" w14:textId="525DDF13" w:rsidR="009D3FC6" w:rsidRDefault="009D3FC6"/>
    <w:p w14:paraId="7643B3A4" w14:textId="53615771" w:rsidR="009D3FC6" w:rsidRDefault="009D3FC6">
      <w:r>
        <w:t>Finances</w:t>
      </w:r>
    </w:p>
    <w:p w14:paraId="58646490" w14:textId="1E72D257" w:rsidR="009D3FC6" w:rsidRDefault="009D3FC6"/>
    <w:p w14:paraId="20C820E1" w14:textId="0527E616" w:rsidR="009D3FC6" w:rsidRPr="00A2703A" w:rsidRDefault="009D3FC6" w:rsidP="009D3FC6">
      <w:pPr>
        <w:pStyle w:val="Heading1"/>
        <w:numPr>
          <w:ilvl w:val="0"/>
          <w:numId w:val="2"/>
        </w:numPr>
        <w:tabs>
          <w:tab w:val="left" w:pos="481"/>
        </w:tabs>
        <w:jc w:val="both"/>
      </w:pPr>
      <w:r w:rsidRPr="00A2703A">
        <w:t>Finance</w:t>
      </w:r>
    </w:p>
    <w:p w14:paraId="38A22A29" w14:textId="77777777" w:rsidR="009D3FC6" w:rsidRPr="00A2703A" w:rsidRDefault="009D3FC6" w:rsidP="009D3FC6">
      <w:pPr>
        <w:pStyle w:val="BodyText"/>
        <w:jc w:val="both"/>
        <w:rPr>
          <w:b/>
        </w:rPr>
      </w:pPr>
    </w:p>
    <w:p w14:paraId="4038393E" w14:textId="77777777" w:rsidR="009D3FC6" w:rsidRPr="00A2703A" w:rsidRDefault="009D3FC6" w:rsidP="009D3FC6">
      <w:pPr>
        <w:pStyle w:val="BodyText"/>
        <w:spacing w:before="1"/>
        <w:ind w:left="119"/>
        <w:jc w:val="both"/>
      </w:pPr>
      <w:r w:rsidRPr="00A2703A">
        <w:t xml:space="preserve">All monies will be held on trust for the benefit of the (regions name) Region of Triathlon England. Regional monies will be banked in an account held in the name of the ‘Triathlon England (Regions Name).’ </w:t>
      </w:r>
    </w:p>
    <w:p w14:paraId="47F8CAE7" w14:textId="77777777" w:rsidR="009D3FC6" w:rsidRPr="00A2703A" w:rsidRDefault="009D3FC6" w:rsidP="009D3FC6">
      <w:pPr>
        <w:pStyle w:val="BodyText"/>
        <w:spacing w:before="1"/>
        <w:ind w:left="119"/>
        <w:jc w:val="both"/>
      </w:pPr>
    </w:p>
    <w:p w14:paraId="2E8CCF6B" w14:textId="77777777" w:rsidR="009D3FC6" w:rsidRPr="00A2703A" w:rsidRDefault="009D3FC6" w:rsidP="009D3FC6">
      <w:pPr>
        <w:pStyle w:val="BodyText"/>
        <w:spacing w:before="1"/>
        <w:ind w:left="119"/>
        <w:jc w:val="both"/>
      </w:pPr>
      <w:r w:rsidRPr="00A2703A">
        <w:t>The Committee acting through the Treasurer will be responsible for the finances of the Region.</w:t>
      </w:r>
    </w:p>
    <w:p w14:paraId="6AFE0AFE" w14:textId="77777777" w:rsidR="009D3FC6" w:rsidRPr="00A2703A" w:rsidRDefault="009D3FC6" w:rsidP="009D3FC6">
      <w:pPr>
        <w:pStyle w:val="BodyText"/>
        <w:spacing w:before="1"/>
        <w:ind w:left="119"/>
        <w:jc w:val="both"/>
      </w:pPr>
    </w:p>
    <w:p w14:paraId="2EF8AB49" w14:textId="77777777" w:rsidR="009D3FC6" w:rsidRPr="00A2703A" w:rsidRDefault="009D3FC6" w:rsidP="009D3FC6">
      <w:pPr>
        <w:pStyle w:val="BodyText"/>
        <w:spacing w:line="244" w:lineRule="auto"/>
        <w:ind w:left="119"/>
        <w:jc w:val="both"/>
      </w:pPr>
      <w:r w:rsidRPr="00A2703A">
        <w:t xml:space="preserve">Abridged financial figures will be made available to the Committee at each regional meeting. A financial report in the agreed format will be submitted to the Triathlon England Council in </w:t>
      </w:r>
      <w:r w:rsidRPr="00A2703A">
        <w:lastRenderedPageBreak/>
        <w:t>advance of each Triathlon England Council meeting.</w:t>
      </w:r>
    </w:p>
    <w:p w14:paraId="14CFD07C" w14:textId="77777777" w:rsidR="009D3FC6" w:rsidRPr="00A2703A" w:rsidRDefault="009D3FC6" w:rsidP="009D3FC6">
      <w:pPr>
        <w:pStyle w:val="BodyText"/>
        <w:spacing w:line="244" w:lineRule="auto"/>
        <w:ind w:left="119"/>
        <w:jc w:val="both"/>
      </w:pPr>
    </w:p>
    <w:p w14:paraId="037DEB09" w14:textId="77777777" w:rsidR="009D3FC6" w:rsidRPr="00A2703A" w:rsidRDefault="009D3FC6" w:rsidP="009D3FC6">
      <w:pPr>
        <w:pStyle w:val="BodyText"/>
        <w:ind w:left="119"/>
        <w:jc w:val="both"/>
      </w:pPr>
      <w:r w:rsidRPr="00A2703A">
        <w:t>The finances of the Region shall run annually from April 1</w:t>
      </w:r>
      <w:r w:rsidRPr="00A2703A">
        <w:rPr>
          <w:vertAlign w:val="superscript"/>
        </w:rPr>
        <w:t>st</w:t>
      </w:r>
      <w:r w:rsidRPr="00A2703A">
        <w:t xml:space="preserve"> or other such dates as the Committee considers necessary to ensure the effective management of the Region’s financial affairs. </w:t>
      </w:r>
    </w:p>
    <w:p w14:paraId="10AE5E69" w14:textId="77777777" w:rsidR="009D3FC6" w:rsidRPr="00A2703A" w:rsidRDefault="009D3FC6" w:rsidP="009D3FC6">
      <w:pPr>
        <w:pStyle w:val="BodyText"/>
        <w:ind w:left="119"/>
        <w:jc w:val="both"/>
      </w:pPr>
    </w:p>
    <w:p w14:paraId="0C68A715" w14:textId="77777777" w:rsidR="009D3FC6" w:rsidRPr="00A2703A" w:rsidRDefault="009D3FC6" w:rsidP="009D3FC6">
      <w:pPr>
        <w:pStyle w:val="BodyText"/>
        <w:ind w:left="119"/>
        <w:jc w:val="both"/>
      </w:pPr>
      <w:r w:rsidRPr="00A2703A">
        <w:t>Annual Regional Accounts will be forwarded to both the Triathlon England Council and Triathlon England, within 30 days of the year end. Triathlon England retains the right to audit such records.</w:t>
      </w:r>
    </w:p>
    <w:p w14:paraId="25DE884D" w14:textId="77777777" w:rsidR="009D3FC6" w:rsidRPr="00A2703A" w:rsidRDefault="009D3FC6" w:rsidP="009D3FC6">
      <w:pPr>
        <w:pStyle w:val="BodyText"/>
        <w:ind w:left="119"/>
        <w:jc w:val="both"/>
      </w:pPr>
    </w:p>
    <w:p w14:paraId="651FCA3C" w14:textId="77777777" w:rsidR="009D3FC6" w:rsidRPr="00A2703A" w:rsidRDefault="009D3FC6" w:rsidP="009D3FC6">
      <w:pPr>
        <w:pStyle w:val="BodyText"/>
        <w:ind w:left="119"/>
        <w:jc w:val="both"/>
      </w:pPr>
      <w:r w:rsidRPr="00A2703A">
        <w:t>A statement of the Annual Regional Accounts, comprising an income and expenditure account and a balance sheet, will be presented to the membership by the Treasurer at the AGM.</w:t>
      </w:r>
    </w:p>
    <w:p w14:paraId="35FC07E8" w14:textId="77777777" w:rsidR="009D3FC6" w:rsidRDefault="009D3FC6"/>
    <w:sectPr w:rsidR="009D3FC6" w:rsidSect="009654EA">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24830054"/>
    <w:multiLevelType w:val="hybridMultilevel"/>
    <w:tmpl w:val="679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D008F"/>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3" w15:restartNumberingAfterBreak="0">
    <w:nsid w:val="49AC1E33"/>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9E"/>
    <w:rsid w:val="00066BA4"/>
    <w:rsid w:val="0017169C"/>
    <w:rsid w:val="001F3BF6"/>
    <w:rsid w:val="009654EA"/>
    <w:rsid w:val="009D3FC6"/>
    <w:rsid w:val="00AD0A5C"/>
    <w:rsid w:val="00BF196C"/>
    <w:rsid w:val="00EA3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A92"/>
  <w14:defaultImageDpi w14:val="32767"/>
  <w15:chartTrackingRefBased/>
  <w15:docId w15:val="{0C93A185-A641-BC4E-85E9-AA307B5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09E"/>
    <w:pPr>
      <w:widowControl w:val="0"/>
      <w:autoSpaceDE w:val="0"/>
      <w:autoSpaceDN w:val="0"/>
      <w:ind w:left="480" w:hanging="362"/>
      <w:outlineLvl w:val="0"/>
    </w:pPr>
    <w:rPr>
      <w:rFonts w:ascii="Calibri" w:eastAsia="Calibri" w:hAnsi="Calibri" w:cs="Calibri"/>
      <w:b/>
      <w:bCs/>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09E"/>
    <w:rPr>
      <w:rFonts w:ascii="Calibri" w:eastAsia="Calibri" w:hAnsi="Calibri" w:cs="Calibri"/>
      <w:b/>
      <w:bCs/>
      <w:lang w:eastAsia="en-GB" w:bidi="en-GB"/>
    </w:rPr>
  </w:style>
  <w:style w:type="paragraph" w:styleId="BodyText">
    <w:name w:val="Body Text"/>
    <w:basedOn w:val="Normal"/>
    <w:link w:val="BodyTextChar"/>
    <w:uiPriority w:val="1"/>
    <w:qFormat/>
    <w:rsid w:val="00EA309E"/>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EA309E"/>
    <w:rPr>
      <w:rFonts w:ascii="Calibri" w:eastAsia="Calibri" w:hAnsi="Calibri" w:cs="Calibri"/>
      <w:lang w:eastAsia="en-GB" w:bidi="en-GB"/>
    </w:rPr>
  </w:style>
  <w:style w:type="paragraph" w:styleId="ListParagraph">
    <w:name w:val="List Paragraph"/>
    <w:basedOn w:val="Normal"/>
    <w:uiPriority w:val="34"/>
    <w:qFormat/>
    <w:rsid w:val="00EA309E"/>
    <w:pPr>
      <w:widowControl w:val="0"/>
      <w:autoSpaceDE w:val="0"/>
      <w:autoSpaceDN w:val="0"/>
      <w:ind w:left="840" w:hanging="36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2</cp:revision>
  <dcterms:created xsi:type="dcterms:W3CDTF">2021-10-10T12:29:00Z</dcterms:created>
  <dcterms:modified xsi:type="dcterms:W3CDTF">2021-10-10T12:44:00Z</dcterms:modified>
</cp:coreProperties>
</file>