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D4C3" w14:textId="77777777" w:rsidR="005A0680" w:rsidRPr="005A0680" w:rsidRDefault="005A0680" w:rsidP="005A0680">
      <w:pPr>
        <w:widowControl w:val="0"/>
        <w:suppressAutoHyphens/>
        <w:spacing w:after="120" w:line="276" w:lineRule="auto"/>
        <w:jc w:val="center"/>
        <w:rPr>
          <w:rFonts w:ascii="Arial" w:eastAsia="Times New Roman" w:hAnsi="Arial" w:cs="Arial"/>
          <w:b/>
          <w:color w:val="454545"/>
          <w:kern w:val="1"/>
          <w:sz w:val="28"/>
          <w:szCs w:val="28"/>
          <w:lang w:eastAsia="zh-CN" w:bidi="hi-IN"/>
        </w:rPr>
      </w:pPr>
      <w:bookmarkStart w:id="0" w:name="yui_3_7_2_1_1384457165345_44626"/>
      <w:bookmarkStart w:id="1" w:name="yui_3_7_2_1_1384457165345_44627"/>
      <w:bookmarkStart w:id="2" w:name="yui_3_7_2_1_1384457165345_44628"/>
      <w:bookmarkEnd w:id="0"/>
      <w:bookmarkEnd w:id="1"/>
      <w:bookmarkEnd w:id="2"/>
      <w:r w:rsidRPr="005A0680">
        <w:rPr>
          <w:rFonts w:ascii="Arial" w:eastAsia="Times New Roman" w:hAnsi="Arial" w:cs="Arial"/>
          <w:b/>
          <w:color w:val="454545"/>
          <w:kern w:val="1"/>
          <w:sz w:val="28"/>
          <w:szCs w:val="28"/>
          <w:lang w:eastAsia="zh-CN" w:bidi="hi-IN"/>
        </w:rPr>
        <w:t>Triathlon London</w:t>
      </w:r>
    </w:p>
    <w:p w14:paraId="37AEF509" w14:textId="77777777" w:rsidR="005A0680" w:rsidRPr="005A0680" w:rsidRDefault="005A0680" w:rsidP="005A0680">
      <w:pPr>
        <w:widowControl w:val="0"/>
        <w:suppressAutoHyphens/>
        <w:spacing w:after="120" w:line="276" w:lineRule="auto"/>
        <w:jc w:val="center"/>
        <w:rPr>
          <w:rFonts w:ascii="Arial" w:eastAsia="Times New Roman" w:hAnsi="Arial" w:cs="Arial"/>
          <w:b/>
          <w:color w:val="454545"/>
          <w:kern w:val="1"/>
          <w:sz w:val="28"/>
          <w:szCs w:val="28"/>
          <w:lang w:eastAsia="zh-CN" w:bidi="hi-IN"/>
        </w:rPr>
      </w:pPr>
      <w:bookmarkStart w:id="3" w:name="yui_3_7_2_1_1384457165345_44624"/>
      <w:bookmarkStart w:id="4" w:name="yui_3_7_2_1_1384457165345_44625"/>
      <w:bookmarkStart w:id="5" w:name="yui_3_7_2_1_1384457165345_44575"/>
      <w:bookmarkEnd w:id="3"/>
      <w:bookmarkEnd w:id="4"/>
      <w:bookmarkEnd w:id="5"/>
      <w:r w:rsidRPr="005A0680">
        <w:rPr>
          <w:rFonts w:ascii="Arial" w:eastAsia="Times New Roman" w:hAnsi="Arial" w:cs="Arial"/>
          <w:b/>
          <w:color w:val="454545"/>
          <w:kern w:val="1"/>
          <w:sz w:val="28"/>
          <w:szCs w:val="28"/>
          <w:lang w:eastAsia="zh-CN" w:bidi="hi-IN"/>
        </w:rPr>
        <w:t>(Triathlon England - London Region)</w:t>
      </w:r>
    </w:p>
    <w:p w14:paraId="4DFB3CF3" w14:textId="77777777" w:rsidR="005A0680" w:rsidRDefault="005A0680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</w:p>
    <w:p w14:paraId="3A5E1895" w14:textId="3CEAD95D" w:rsidR="005A0680" w:rsidRPr="005A0680" w:rsidRDefault="005A0680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Minutes of the General Committee Meeting held on Tuesday </w:t>
      </w:r>
      <w:r w:rsidR="000C2694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10 September</w:t>
      </w:r>
      <w:r w:rsidR="00B57B4F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2019</w:t>
      </w: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at 7pm.</w:t>
      </w:r>
    </w:p>
    <w:p w14:paraId="46E1F1F5" w14:textId="77777777" w:rsidR="005A0680" w:rsidRPr="005A0680" w:rsidRDefault="005A0680" w:rsidP="005A0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bookmarkStart w:id="6" w:name="yui_3_7_2_1_1384457165345_44620"/>
      <w:bookmarkStart w:id="7" w:name="yui_3_7_2_1_1384457165345_44585"/>
      <w:bookmarkEnd w:id="6"/>
      <w:bookmarkEnd w:id="7"/>
      <w:r w:rsidRPr="005A0680">
        <w:rPr>
          <w:rFonts w:ascii="Arial" w:eastAsia="Times New Roman" w:hAnsi="Arial" w:cs="Arial"/>
          <w:b/>
          <w:sz w:val="24"/>
          <w:szCs w:val="24"/>
        </w:rPr>
        <w:t>Venue</w:t>
      </w: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: YHA London St Pancras, 79-81 Euston Rd., Kings Cross, NW12QE</w:t>
      </w:r>
    </w:p>
    <w:p w14:paraId="650C1812" w14:textId="77777777" w:rsidR="005A0680" w:rsidRPr="005A0680" w:rsidRDefault="005A0680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</w:p>
    <w:p w14:paraId="1C04631A" w14:textId="23D34CCC" w:rsidR="005A0680" w:rsidRPr="005A0680" w:rsidRDefault="005A0680" w:rsidP="005A0680">
      <w:pPr>
        <w:widowControl w:val="0"/>
        <w:suppressAutoHyphens/>
        <w:spacing w:after="0" w:line="276" w:lineRule="auto"/>
        <w:ind w:left="2126" w:hanging="2127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In attendance: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ab/>
        <w:t>Debbie Clarke (“DC”), Lorraine Kelsey (“LK”)</w:t>
      </w:r>
      <w:r w:rsidR="0095581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="00FF40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Bizzy</w:t>
      </w:r>
      <w:r w:rsidR="00AC3A2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95581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May (“BM”)</w:t>
      </w:r>
      <w:r w:rsidR="00600B7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 Audrey Livingston (“AL”)</w:t>
      </w:r>
      <w:r w:rsidR="00E112D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</w:t>
      </w:r>
      <w:r w:rsidR="00FF403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Heather </w:t>
      </w:r>
      <w:r w:rsidR="00AC3A2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W</w:t>
      </w:r>
      <w:r w:rsidR="0095581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aghorn (“HW”)</w:t>
      </w:r>
      <w:r w:rsidR="00E112D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 Chris Hall (“CH”) and Lara Bonici (“LB”)</w:t>
      </w:r>
      <w:r w:rsidR="00F65B1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, Gillian Saunders (“GS”)</w:t>
      </w:r>
    </w:p>
    <w:p w14:paraId="6F5A99E2" w14:textId="77777777" w:rsidR="005A0680" w:rsidRPr="005A0680" w:rsidRDefault="005A0680" w:rsidP="005A0680">
      <w:pPr>
        <w:widowControl w:val="0"/>
        <w:suppressAutoHyphens/>
        <w:spacing w:after="0" w:line="276" w:lineRule="auto"/>
        <w:ind w:left="2126" w:hanging="2127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14:paraId="298EF60D" w14:textId="3EAA5404" w:rsidR="005A0680" w:rsidRDefault="005A0680" w:rsidP="00600B73">
      <w:pPr>
        <w:widowControl w:val="0"/>
        <w:suppressAutoHyphens/>
        <w:spacing w:after="0" w:line="276" w:lineRule="auto"/>
        <w:ind w:left="2126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Non-committee member Jon Train (“JT”)</w:t>
      </w:r>
      <w:r w:rsidR="00600B7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Gideon Shawyer (“GS”)</w:t>
      </w:r>
      <w:r w:rsidR="00AC3A2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attended</w:t>
      </w:r>
    </w:p>
    <w:p w14:paraId="4D8EEFC4" w14:textId="77777777" w:rsidR="00600B73" w:rsidRPr="005A0680" w:rsidRDefault="00600B73" w:rsidP="00600B73">
      <w:pPr>
        <w:widowControl w:val="0"/>
        <w:suppressAutoHyphens/>
        <w:spacing w:after="0" w:line="276" w:lineRule="auto"/>
        <w:ind w:left="2126" w:hanging="2127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14:paraId="230F735C" w14:textId="14A6224A" w:rsidR="00600B73" w:rsidRPr="000C2694" w:rsidRDefault="00600B73" w:rsidP="000C2694">
      <w:pPr>
        <w:pStyle w:val="ListParagraph"/>
        <w:widowControl w:val="0"/>
        <w:numPr>
          <w:ilvl w:val="0"/>
          <w:numId w:val="5"/>
        </w:numPr>
        <w:tabs>
          <w:tab w:val="left" w:pos="8266"/>
        </w:tabs>
        <w:suppressAutoHyphens/>
        <w:spacing w:after="120" w:line="276" w:lineRule="auto"/>
        <w:rPr>
          <w:rFonts w:ascii="Arial" w:eastAsia="Times New Roman" w:hAnsi="Arial" w:cs="Arial"/>
          <w:b/>
          <w:bCs/>
          <w:kern w:val="1"/>
          <w:sz w:val="24"/>
          <w:szCs w:val="24"/>
          <w:lang w:eastAsia="zh-CN" w:bidi="hi-IN"/>
        </w:rPr>
      </w:pPr>
      <w:r w:rsidRPr="000C2694">
        <w:rPr>
          <w:rFonts w:ascii="Arial" w:eastAsia="Times New Roman" w:hAnsi="Arial" w:cs="Arial"/>
          <w:b/>
          <w:bCs/>
          <w:kern w:val="1"/>
          <w:sz w:val="24"/>
          <w:szCs w:val="24"/>
          <w:lang w:eastAsia="zh-CN" w:bidi="hi-IN"/>
        </w:rPr>
        <w:t>Apologies</w:t>
      </w:r>
    </w:p>
    <w:p w14:paraId="6C822756" w14:textId="54ECFECD" w:rsidR="00E83872" w:rsidRPr="00600B73" w:rsidRDefault="00775B1A" w:rsidP="00600B73">
      <w:pPr>
        <w:pStyle w:val="ListParagraph"/>
        <w:widowControl w:val="0"/>
        <w:tabs>
          <w:tab w:val="left" w:pos="8266"/>
        </w:tabs>
        <w:suppressAutoHyphens/>
        <w:spacing w:after="120" w:line="276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600B7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Haren Thillainathan,</w:t>
      </w:r>
      <w:r w:rsidR="00600B73" w:rsidRPr="00600B7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Mark Kl</w:t>
      </w:r>
      <w:r w:rsidR="00602E2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ein</w:t>
      </w:r>
      <w:r w:rsidR="00E112D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and </w:t>
      </w:r>
      <w:r w:rsidR="00600B7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Jon Lunt </w:t>
      </w:r>
    </w:p>
    <w:p w14:paraId="582C0D8B" w14:textId="31DC4BEF" w:rsidR="005A0680" w:rsidRPr="005A0680" w:rsidRDefault="0069594A" w:rsidP="00E83872">
      <w:pPr>
        <w:widowControl w:val="0"/>
        <w:tabs>
          <w:tab w:val="left" w:pos="8266"/>
        </w:tabs>
        <w:suppressAutoHyphens/>
        <w:spacing w:after="120" w:line="276" w:lineRule="auto"/>
        <w:ind w:left="705" w:firstLine="4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DC confirmed a quorum was</w:t>
      </w:r>
      <w:r w:rsidR="00E112D8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E8387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present</w:t>
      </w:r>
      <w:r w:rsidR="00CB2789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57483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and therefore </w:t>
      </w:r>
      <w:r w:rsidR="00600B73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declared the meeting open. </w:t>
      </w:r>
    </w:p>
    <w:p w14:paraId="2D107EB7" w14:textId="74B59E16" w:rsidR="005A0680" w:rsidRPr="000C2694" w:rsidRDefault="005A0680" w:rsidP="000C2694">
      <w:pPr>
        <w:pStyle w:val="ListParagraph"/>
        <w:widowControl w:val="0"/>
        <w:numPr>
          <w:ilvl w:val="0"/>
          <w:numId w:val="5"/>
        </w:numPr>
        <w:suppressAutoHyphens/>
        <w:spacing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r w:rsidRPr="000C2694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Review of p</w:t>
      </w:r>
      <w:r w:rsidR="00552E9C" w:rsidRPr="000C2694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revious minutes of meeting </w:t>
      </w:r>
    </w:p>
    <w:p w14:paraId="6CD9F790" w14:textId="77777777" w:rsidR="005A0680" w:rsidRPr="005A0680" w:rsidRDefault="005A0680" w:rsidP="005A0680">
      <w:pPr>
        <w:widowControl w:val="0"/>
        <w:suppressAutoHyphens/>
        <w:spacing w:after="120" w:line="276" w:lineRule="auto"/>
        <w:ind w:left="705" w:firstLine="4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Accepted for accuracy and approved</w:t>
      </w:r>
      <w:r w:rsidR="008D0A9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</w:t>
      </w:r>
      <w:r w:rsidR="008D0A9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he minutes </w:t>
      </w:r>
      <w:r w:rsidR="008D0A92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are </w:t>
      </w:r>
      <w:r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to be uploaded on to the website. </w:t>
      </w:r>
    </w:p>
    <w:p w14:paraId="411E2F9E" w14:textId="786853DF" w:rsidR="00D80A1F" w:rsidRPr="000C2694" w:rsidRDefault="00DE330A" w:rsidP="000C269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sz w:val="24"/>
          <w:szCs w:val="24"/>
        </w:rPr>
      </w:pPr>
      <w:r w:rsidRPr="000C2694">
        <w:rPr>
          <w:rFonts w:ascii="Arial" w:eastAsia="Times New Roman" w:hAnsi="Arial" w:cs="Arial"/>
          <w:b/>
          <w:sz w:val="24"/>
          <w:szCs w:val="24"/>
        </w:rPr>
        <w:t>Chairman report, including Triathlon England Coaches (“TEC”) m</w:t>
      </w:r>
      <w:r w:rsidR="00552E9C" w:rsidRPr="000C2694">
        <w:rPr>
          <w:rFonts w:ascii="Arial" w:eastAsia="Times New Roman" w:hAnsi="Arial" w:cs="Arial"/>
          <w:b/>
          <w:sz w:val="24"/>
          <w:szCs w:val="24"/>
        </w:rPr>
        <w:t xml:space="preserve">eeting feedback </w:t>
      </w:r>
    </w:p>
    <w:p w14:paraId="5ECAC7C9" w14:textId="77777777" w:rsidR="007032A7" w:rsidRDefault="00926F23" w:rsidP="001C216A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DC ran through Chairman’</w:t>
      </w:r>
      <w:r w:rsidR="0069594A">
        <w:rPr>
          <w:rFonts w:ascii="Arial" w:eastAsia="Times New Roman" w:hAnsi="Arial" w:cs="Arial"/>
          <w:sz w:val="24"/>
          <w:szCs w:val="24"/>
        </w:rPr>
        <w:t>s report and</w:t>
      </w:r>
      <w:r w:rsidR="007032A7">
        <w:rPr>
          <w:rFonts w:ascii="Arial" w:eastAsia="Times New Roman" w:hAnsi="Arial" w:cs="Arial"/>
          <w:sz w:val="24"/>
          <w:szCs w:val="24"/>
        </w:rPr>
        <w:t xml:space="preserve"> highlighted the following:</w:t>
      </w:r>
      <w:r w:rsidR="001C216A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14C689C" w14:textId="310D2BC2" w:rsidR="00E112D8" w:rsidRDefault="00E112D8" w:rsidP="00E112D8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F215A15" w14:textId="77777777" w:rsidR="006A7308" w:rsidRPr="00165EED" w:rsidRDefault="006A7308" w:rsidP="006A7308">
      <w:pPr>
        <w:ind w:left="720"/>
        <w:rPr>
          <w:rFonts w:ascii="Arial" w:eastAsia="Times New Roman" w:hAnsi="Arial" w:cs="Arial"/>
          <w:sz w:val="24"/>
          <w:szCs w:val="24"/>
          <w:u w:val="single"/>
        </w:rPr>
      </w:pPr>
      <w:r w:rsidRPr="00165EED">
        <w:rPr>
          <w:rFonts w:ascii="Arial" w:eastAsia="Times New Roman" w:hAnsi="Arial" w:cs="Arial"/>
          <w:sz w:val="24"/>
          <w:szCs w:val="24"/>
          <w:u w:val="single"/>
        </w:rPr>
        <w:t>Change on regional budgets</w:t>
      </w:r>
    </w:p>
    <w:p w14:paraId="1D89AF4C" w14:textId="356E4F77" w:rsidR="006A7308" w:rsidRPr="00302FA8" w:rsidRDefault="00165EED" w:rsidP="006A7308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DC </w:t>
      </w:r>
      <w:r w:rsidR="006A7308" w:rsidRPr="00302FA8">
        <w:rPr>
          <w:rFonts w:ascii="Arial" w:eastAsia="Times New Roman" w:hAnsi="Arial" w:cs="Arial"/>
          <w:sz w:val="24"/>
          <w:szCs w:val="24"/>
        </w:rPr>
        <w:t xml:space="preserve">confirmed </w:t>
      </w:r>
      <w:r w:rsidR="00981F50">
        <w:rPr>
          <w:rFonts w:ascii="Arial" w:eastAsia="Times New Roman" w:hAnsi="Arial" w:cs="Arial"/>
          <w:sz w:val="24"/>
          <w:szCs w:val="24"/>
        </w:rPr>
        <w:t xml:space="preserve">that </w:t>
      </w:r>
      <w:r w:rsidR="006A7308" w:rsidRPr="00302FA8">
        <w:rPr>
          <w:rFonts w:ascii="Arial" w:eastAsia="Times New Roman" w:hAnsi="Arial" w:cs="Arial"/>
          <w:sz w:val="24"/>
          <w:szCs w:val="24"/>
        </w:rPr>
        <w:t xml:space="preserve">going forward </w:t>
      </w:r>
      <w:r w:rsidR="00981F50">
        <w:rPr>
          <w:rFonts w:ascii="Arial" w:eastAsia="Times New Roman" w:hAnsi="Arial" w:cs="Arial"/>
          <w:sz w:val="24"/>
          <w:szCs w:val="24"/>
        </w:rPr>
        <w:t>the budgets would be linked to the</w:t>
      </w:r>
      <w:r w:rsidR="006A7308">
        <w:rPr>
          <w:rFonts w:ascii="Arial" w:eastAsia="Times New Roman" w:hAnsi="Arial" w:cs="Arial"/>
          <w:sz w:val="24"/>
          <w:szCs w:val="24"/>
        </w:rPr>
        <w:t xml:space="preserve"> scorecard</w:t>
      </w:r>
      <w:r w:rsidR="00981F50">
        <w:rPr>
          <w:rFonts w:ascii="Arial" w:eastAsia="Times New Roman" w:hAnsi="Arial" w:cs="Arial"/>
          <w:sz w:val="24"/>
          <w:szCs w:val="24"/>
        </w:rPr>
        <w:t xml:space="preserve"> (does not apply to juniors). The </w:t>
      </w:r>
      <w:r w:rsidR="006A7308">
        <w:rPr>
          <w:rFonts w:ascii="Arial" w:eastAsia="Times New Roman" w:hAnsi="Arial" w:cs="Arial"/>
          <w:sz w:val="24"/>
          <w:szCs w:val="24"/>
        </w:rPr>
        <w:t xml:space="preserve">TE has ringfenced money to support the juniors </w:t>
      </w:r>
      <w:r w:rsidR="00981F50">
        <w:rPr>
          <w:rFonts w:ascii="Arial" w:eastAsia="Times New Roman" w:hAnsi="Arial" w:cs="Arial"/>
          <w:sz w:val="24"/>
          <w:szCs w:val="24"/>
        </w:rPr>
        <w:t>in the coming</w:t>
      </w:r>
      <w:r w:rsidR="006A7308">
        <w:rPr>
          <w:rFonts w:ascii="Arial" w:eastAsia="Times New Roman" w:hAnsi="Arial" w:cs="Arial"/>
          <w:sz w:val="24"/>
          <w:szCs w:val="24"/>
        </w:rPr>
        <w:t xml:space="preserve"> year. First new </w:t>
      </w:r>
      <w:r w:rsidR="00981F50">
        <w:rPr>
          <w:rFonts w:ascii="Arial" w:eastAsia="Times New Roman" w:hAnsi="Arial" w:cs="Arial"/>
          <w:sz w:val="24"/>
          <w:szCs w:val="24"/>
        </w:rPr>
        <w:t>scorecard form will be</w:t>
      </w:r>
      <w:r w:rsidR="006A7308">
        <w:rPr>
          <w:rFonts w:ascii="Arial" w:eastAsia="Times New Roman" w:hAnsi="Arial" w:cs="Arial"/>
          <w:sz w:val="24"/>
          <w:szCs w:val="24"/>
        </w:rPr>
        <w:t xml:space="preserve"> submitted in November</w:t>
      </w:r>
      <w:r w:rsidR="00981F50">
        <w:rPr>
          <w:rFonts w:ascii="Arial" w:eastAsia="Times New Roman" w:hAnsi="Arial" w:cs="Arial"/>
          <w:sz w:val="24"/>
          <w:szCs w:val="24"/>
        </w:rPr>
        <w:t xml:space="preserve"> 2019</w:t>
      </w:r>
      <w:r w:rsidR="006A7308">
        <w:rPr>
          <w:rFonts w:ascii="Arial" w:eastAsia="Times New Roman" w:hAnsi="Arial" w:cs="Arial"/>
          <w:sz w:val="24"/>
          <w:szCs w:val="24"/>
        </w:rPr>
        <w:t xml:space="preserve"> for funds available at the beginning of </w:t>
      </w:r>
      <w:r w:rsidR="00981F50">
        <w:rPr>
          <w:rFonts w:ascii="Arial" w:eastAsia="Times New Roman" w:hAnsi="Arial" w:cs="Arial"/>
          <w:sz w:val="24"/>
          <w:szCs w:val="24"/>
        </w:rPr>
        <w:t>2020.</w:t>
      </w:r>
    </w:p>
    <w:p w14:paraId="4616BE04" w14:textId="77777777" w:rsidR="006A7308" w:rsidRPr="00165EED" w:rsidRDefault="006A7308" w:rsidP="006A7308">
      <w:pPr>
        <w:ind w:left="720"/>
        <w:rPr>
          <w:rFonts w:ascii="Arial" w:eastAsia="Times New Roman" w:hAnsi="Arial" w:cs="Arial"/>
          <w:sz w:val="24"/>
          <w:szCs w:val="24"/>
          <w:u w:val="single"/>
        </w:rPr>
      </w:pPr>
      <w:r w:rsidRPr="00165EED">
        <w:rPr>
          <w:rFonts w:ascii="Arial" w:eastAsia="Times New Roman" w:hAnsi="Arial" w:cs="Arial"/>
          <w:sz w:val="24"/>
          <w:szCs w:val="24"/>
          <w:u w:val="single"/>
        </w:rPr>
        <w:t xml:space="preserve">Change on regional roles </w:t>
      </w:r>
    </w:p>
    <w:p w14:paraId="71847D43" w14:textId="26DEFB21" w:rsidR="006A7308" w:rsidRDefault="006A7308" w:rsidP="00165EED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JT </w:t>
      </w:r>
      <w:r w:rsidR="00165EED">
        <w:rPr>
          <w:rFonts w:ascii="Arial" w:eastAsia="Times New Roman" w:hAnsi="Arial" w:cs="Arial"/>
          <w:sz w:val="24"/>
          <w:szCs w:val="24"/>
        </w:rPr>
        <w:t>now responsible for both the London region and</w:t>
      </w:r>
      <w:r>
        <w:rPr>
          <w:rFonts w:ascii="Arial" w:eastAsia="Times New Roman" w:hAnsi="Arial" w:cs="Arial"/>
          <w:sz w:val="24"/>
          <w:szCs w:val="24"/>
        </w:rPr>
        <w:t xml:space="preserve"> South East</w:t>
      </w:r>
      <w:r w:rsidR="00165EED">
        <w:rPr>
          <w:rFonts w:ascii="Arial" w:eastAsia="Times New Roman" w:hAnsi="Arial" w:cs="Arial"/>
          <w:sz w:val="24"/>
          <w:szCs w:val="24"/>
        </w:rPr>
        <w:t xml:space="preserve"> and hopefully this will increase interaction and the potential to learn from other clubs and share CPD courses/events. </w:t>
      </w:r>
    </w:p>
    <w:p w14:paraId="02C65D11" w14:textId="77777777" w:rsidR="006A7308" w:rsidRPr="00165EED" w:rsidRDefault="006A7308" w:rsidP="006A7308">
      <w:pPr>
        <w:ind w:left="720"/>
        <w:rPr>
          <w:rFonts w:ascii="Arial" w:eastAsia="Times New Roman" w:hAnsi="Arial" w:cs="Arial"/>
          <w:sz w:val="24"/>
          <w:szCs w:val="24"/>
          <w:u w:val="single"/>
        </w:rPr>
      </w:pPr>
      <w:bookmarkStart w:id="8" w:name="_GoBack"/>
      <w:bookmarkEnd w:id="8"/>
      <w:r w:rsidRPr="00165EED">
        <w:rPr>
          <w:rFonts w:ascii="Arial" w:eastAsia="Times New Roman" w:hAnsi="Arial" w:cs="Arial"/>
          <w:sz w:val="24"/>
          <w:szCs w:val="24"/>
          <w:u w:val="single"/>
        </w:rPr>
        <w:t xml:space="preserve">Triathlon Trust </w:t>
      </w:r>
    </w:p>
    <w:p w14:paraId="0EED140B" w14:textId="716086FD" w:rsidR="006A7308" w:rsidRDefault="006A7308" w:rsidP="006A7308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DC </w:t>
      </w:r>
      <w:r w:rsidR="00165EED">
        <w:rPr>
          <w:rFonts w:ascii="Arial" w:eastAsia="Times New Roman" w:hAnsi="Arial" w:cs="Arial"/>
          <w:sz w:val="24"/>
          <w:szCs w:val="24"/>
        </w:rPr>
        <w:t xml:space="preserve">confirmed she will be appointed to the </w:t>
      </w:r>
      <w:r>
        <w:rPr>
          <w:rFonts w:ascii="Arial" w:eastAsia="Times New Roman" w:hAnsi="Arial" w:cs="Arial"/>
          <w:sz w:val="24"/>
          <w:szCs w:val="24"/>
        </w:rPr>
        <w:t>board of Tri Trust</w:t>
      </w:r>
      <w:r w:rsidR="00165EED">
        <w:rPr>
          <w:rFonts w:ascii="Arial" w:eastAsia="Times New Roman" w:hAnsi="Arial" w:cs="Arial"/>
          <w:sz w:val="24"/>
          <w:szCs w:val="24"/>
        </w:rPr>
        <w:t xml:space="preserve"> and hopes c</w:t>
      </w:r>
      <w:r>
        <w:rPr>
          <w:rFonts w:ascii="Arial" w:eastAsia="Times New Roman" w:hAnsi="Arial" w:cs="Arial"/>
          <w:sz w:val="24"/>
          <w:szCs w:val="24"/>
        </w:rPr>
        <w:t xml:space="preserve">ommunication levels </w:t>
      </w:r>
      <w:r w:rsidR="00165EED">
        <w:rPr>
          <w:rFonts w:ascii="Arial" w:eastAsia="Times New Roman" w:hAnsi="Arial" w:cs="Arial"/>
          <w:sz w:val="24"/>
          <w:szCs w:val="24"/>
        </w:rPr>
        <w:t xml:space="preserve">will </w:t>
      </w:r>
      <w:r>
        <w:rPr>
          <w:rFonts w:ascii="Arial" w:eastAsia="Times New Roman" w:hAnsi="Arial" w:cs="Arial"/>
          <w:sz w:val="24"/>
          <w:szCs w:val="24"/>
        </w:rPr>
        <w:t xml:space="preserve">increase. </w:t>
      </w:r>
    </w:p>
    <w:p w14:paraId="3826ACAF" w14:textId="77777777" w:rsidR="006A7308" w:rsidRPr="00165EED" w:rsidRDefault="006A7308" w:rsidP="006A7308">
      <w:pPr>
        <w:ind w:left="720"/>
        <w:rPr>
          <w:rFonts w:ascii="Arial" w:eastAsia="Times New Roman" w:hAnsi="Arial" w:cs="Arial"/>
          <w:sz w:val="24"/>
          <w:szCs w:val="24"/>
          <w:u w:val="single"/>
        </w:rPr>
      </w:pPr>
      <w:r w:rsidRPr="00165EED">
        <w:rPr>
          <w:rFonts w:ascii="Arial" w:eastAsia="Times New Roman" w:hAnsi="Arial" w:cs="Arial"/>
          <w:sz w:val="24"/>
          <w:szCs w:val="24"/>
          <w:u w:val="single"/>
        </w:rPr>
        <w:t>TE president</w:t>
      </w:r>
    </w:p>
    <w:p w14:paraId="3EBB9961" w14:textId="2FB6728B" w:rsidR="006A7308" w:rsidRDefault="00562CC7" w:rsidP="006A7308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The </w:t>
      </w:r>
      <w:r w:rsidR="008D0AC8">
        <w:rPr>
          <w:rFonts w:ascii="Arial" w:eastAsia="Times New Roman" w:hAnsi="Arial" w:cs="Arial"/>
          <w:sz w:val="24"/>
          <w:szCs w:val="24"/>
        </w:rPr>
        <w:t xml:space="preserve">term of the </w:t>
      </w:r>
      <w:r>
        <w:rPr>
          <w:rFonts w:ascii="Arial" w:eastAsia="Times New Roman" w:hAnsi="Arial" w:cs="Arial"/>
          <w:sz w:val="24"/>
          <w:szCs w:val="24"/>
        </w:rPr>
        <w:t xml:space="preserve">Triathlon England </w:t>
      </w:r>
      <w:r w:rsidR="006A7308">
        <w:rPr>
          <w:rFonts w:ascii="Arial" w:eastAsia="Times New Roman" w:hAnsi="Arial" w:cs="Arial"/>
          <w:sz w:val="24"/>
          <w:szCs w:val="24"/>
        </w:rPr>
        <w:t xml:space="preserve">Council </w:t>
      </w:r>
      <w:r w:rsidR="008D0AC8">
        <w:rPr>
          <w:rFonts w:ascii="Arial" w:eastAsia="Times New Roman" w:hAnsi="Arial" w:cs="Arial"/>
          <w:sz w:val="24"/>
          <w:szCs w:val="24"/>
        </w:rPr>
        <w:t>P</w:t>
      </w:r>
      <w:r w:rsidR="006A7308">
        <w:rPr>
          <w:rFonts w:ascii="Arial" w:eastAsia="Times New Roman" w:hAnsi="Arial" w:cs="Arial"/>
          <w:sz w:val="24"/>
          <w:szCs w:val="24"/>
        </w:rPr>
        <w:t xml:space="preserve">resident and regional representatives </w:t>
      </w:r>
      <w:r w:rsidR="008D0AC8">
        <w:rPr>
          <w:rFonts w:ascii="Arial" w:eastAsia="Times New Roman" w:hAnsi="Arial" w:cs="Arial"/>
          <w:sz w:val="24"/>
          <w:szCs w:val="24"/>
        </w:rPr>
        <w:t xml:space="preserve">has been </w:t>
      </w:r>
      <w:r w:rsidR="006A7308">
        <w:rPr>
          <w:rFonts w:ascii="Arial" w:eastAsia="Times New Roman" w:hAnsi="Arial" w:cs="Arial"/>
          <w:sz w:val="24"/>
          <w:szCs w:val="24"/>
        </w:rPr>
        <w:t xml:space="preserve">changed to </w:t>
      </w:r>
      <w:r w:rsidR="008D0AC8">
        <w:rPr>
          <w:rFonts w:ascii="Arial" w:eastAsia="Times New Roman" w:hAnsi="Arial" w:cs="Arial"/>
          <w:sz w:val="24"/>
          <w:szCs w:val="24"/>
        </w:rPr>
        <w:t>two terms of two</w:t>
      </w:r>
      <w:r w:rsidR="006A7308">
        <w:rPr>
          <w:rFonts w:ascii="Arial" w:eastAsia="Times New Roman" w:hAnsi="Arial" w:cs="Arial"/>
          <w:sz w:val="24"/>
          <w:szCs w:val="24"/>
        </w:rPr>
        <w:t xml:space="preserve"> years</w:t>
      </w:r>
      <w:r w:rsidR="008D0AC8">
        <w:rPr>
          <w:rFonts w:ascii="Arial" w:eastAsia="Times New Roman" w:hAnsi="Arial" w:cs="Arial"/>
          <w:sz w:val="24"/>
          <w:szCs w:val="24"/>
        </w:rPr>
        <w:t xml:space="preserve"> which is in</w:t>
      </w:r>
      <w:r w:rsidR="006A7308">
        <w:rPr>
          <w:rFonts w:ascii="Arial" w:eastAsia="Times New Roman" w:hAnsi="Arial" w:cs="Arial"/>
          <w:sz w:val="24"/>
          <w:szCs w:val="24"/>
        </w:rPr>
        <w:t xml:space="preserve"> line with </w:t>
      </w:r>
      <w:r w:rsidR="008D0AC8">
        <w:rPr>
          <w:rFonts w:ascii="Arial" w:eastAsia="Times New Roman" w:hAnsi="Arial" w:cs="Arial"/>
          <w:sz w:val="24"/>
          <w:szCs w:val="24"/>
        </w:rPr>
        <w:t>four</w:t>
      </w:r>
      <w:r w:rsidR="006A7308">
        <w:rPr>
          <w:rFonts w:ascii="Arial" w:eastAsia="Times New Roman" w:hAnsi="Arial" w:cs="Arial"/>
          <w:sz w:val="24"/>
          <w:szCs w:val="24"/>
        </w:rPr>
        <w:t xml:space="preserve"> year not for profit rules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DF7F5FB" w14:textId="77777777" w:rsidR="006A7308" w:rsidRPr="00165EED" w:rsidRDefault="006A7308" w:rsidP="006A7308">
      <w:pPr>
        <w:ind w:left="720"/>
        <w:rPr>
          <w:rFonts w:ascii="Arial" w:eastAsia="Times New Roman" w:hAnsi="Arial" w:cs="Arial"/>
          <w:sz w:val="24"/>
          <w:szCs w:val="24"/>
          <w:u w:val="single"/>
        </w:rPr>
      </w:pPr>
      <w:r w:rsidRPr="00165EED">
        <w:rPr>
          <w:rFonts w:ascii="Arial" w:eastAsia="Times New Roman" w:hAnsi="Arial" w:cs="Arial"/>
          <w:sz w:val="24"/>
          <w:szCs w:val="24"/>
          <w:u w:val="single"/>
        </w:rPr>
        <w:t>Club chairs meeting</w:t>
      </w:r>
    </w:p>
    <w:p w14:paraId="6CA46C8E" w14:textId="3AEC2592" w:rsidR="006A7308" w:rsidRDefault="00165EED" w:rsidP="006A7308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was decided that no</w:t>
      </w:r>
      <w:r w:rsidR="006A7308">
        <w:rPr>
          <w:rFonts w:ascii="Arial" w:eastAsia="Times New Roman" w:hAnsi="Arial" w:cs="Arial"/>
          <w:sz w:val="24"/>
          <w:szCs w:val="24"/>
        </w:rPr>
        <w:t xml:space="preserve"> agenda </w:t>
      </w:r>
      <w:r>
        <w:rPr>
          <w:rFonts w:ascii="Arial" w:eastAsia="Times New Roman" w:hAnsi="Arial" w:cs="Arial"/>
          <w:sz w:val="24"/>
          <w:szCs w:val="24"/>
        </w:rPr>
        <w:t xml:space="preserve">was </w:t>
      </w:r>
      <w:r w:rsidR="006A7308">
        <w:rPr>
          <w:rFonts w:ascii="Arial" w:eastAsia="Times New Roman" w:hAnsi="Arial" w:cs="Arial"/>
          <w:sz w:val="24"/>
          <w:szCs w:val="24"/>
        </w:rPr>
        <w:t xml:space="preserve">necessary </w:t>
      </w:r>
      <w:r>
        <w:rPr>
          <w:rFonts w:ascii="Arial" w:eastAsia="Times New Roman" w:hAnsi="Arial" w:cs="Arial"/>
          <w:sz w:val="24"/>
          <w:szCs w:val="24"/>
        </w:rPr>
        <w:t>a</w:t>
      </w:r>
      <w:r w:rsidR="008D0AC8">
        <w:rPr>
          <w:rFonts w:ascii="Arial" w:eastAsia="Times New Roman" w:hAnsi="Arial" w:cs="Arial"/>
          <w:sz w:val="24"/>
          <w:szCs w:val="24"/>
        </w:rPr>
        <w:t>s it would be an</w:t>
      </w:r>
      <w:r>
        <w:rPr>
          <w:rFonts w:ascii="Arial" w:eastAsia="Times New Roman" w:hAnsi="Arial" w:cs="Arial"/>
          <w:sz w:val="24"/>
          <w:szCs w:val="24"/>
        </w:rPr>
        <w:t xml:space="preserve"> open floor for discussion.</w:t>
      </w:r>
    </w:p>
    <w:p w14:paraId="7AE583A3" w14:textId="77777777" w:rsidR="006A7308" w:rsidRPr="00165EED" w:rsidRDefault="006A7308" w:rsidP="006A7308">
      <w:pPr>
        <w:ind w:left="720"/>
        <w:rPr>
          <w:rFonts w:ascii="Arial" w:eastAsia="Times New Roman" w:hAnsi="Arial" w:cs="Arial"/>
          <w:sz w:val="24"/>
          <w:szCs w:val="24"/>
          <w:u w:val="single"/>
        </w:rPr>
      </w:pPr>
      <w:r w:rsidRPr="00165EED">
        <w:rPr>
          <w:rFonts w:ascii="Arial" w:eastAsia="Times New Roman" w:hAnsi="Arial" w:cs="Arial"/>
          <w:sz w:val="24"/>
          <w:szCs w:val="24"/>
          <w:u w:val="single"/>
        </w:rPr>
        <w:t xml:space="preserve">Senior league </w:t>
      </w:r>
    </w:p>
    <w:p w14:paraId="60316006" w14:textId="7C9BD98F" w:rsidR="00165EED" w:rsidRDefault="00165EED" w:rsidP="006A7308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committee</w:t>
      </w:r>
      <w:r w:rsidR="008D0AC8">
        <w:rPr>
          <w:rFonts w:ascii="Arial" w:eastAsia="Times New Roman" w:hAnsi="Arial" w:cs="Arial"/>
          <w:sz w:val="24"/>
          <w:szCs w:val="24"/>
        </w:rPr>
        <w:t xml:space="preserve"> to</w:t>
      </w:r>
      <w:r>
        <w:rPr>
          <w:rFonts w:ascii="Arial" w:eastAsia="Times New Roman" w:hAnsi="Arial" w:cs="Arial"/>
          <w:sz w:val="24"/>
          <w:szCs w:val="24"/>
        </w:rPr>
        <w:t xml:space="preserve"> put forward questions for DC </w:t>
      </w:r>
      <w:r w:rsidR="008D0AC8">
        <w:rPr>
          <w:rFonts w:ascii="Arial" w:eastAsia="Times New Roman" w:hAnsi="Arial" w:cs="Arial"/>
          <w:sz w:val="24"/>
          <w:szCs w:val="24"/>
        </w:rPr>
        <w:t>to raise</w:t>
      </w:r>
      <w:r>
        <w:rPr>
          <w:rFonts w:ascii="Arial" w:eastAsia="Times New Roman" w:hAnsi="Arial" w:cs="Arial"/>
          <w:sz w:val="24"/>
          <w:szCs w:val="24"/>
        </w:rPr>
        <w:t xml:space="preserve"> and in particular </w:t>
      </w:r>
      <w:r w:rsidR="008D0AC8">
        <w:rPr>
          <w:rFonts w:ascii="Arial" w:eastAsia="Times New Roman" w:hAnsi="Arial" w:cs="Arial"/>
          <w:sz w:val="24"/>
          <w:szCs w:val="24"/>
        </w:rPr>
        <w:t>query re participation</w:t>
      </w:r>
      <w:r>
        <w:rPr>
          <w:rFonts w:ascii="Arial" w:eastAsia="Times New Roman" w:hAnsi="Arial" w:cs="Arial"/>
          <w:sz w:val="24"/>
          <w:szCs w:val="24"/>
        </w:rPr>
        <w:t xml:space="preserve"> numbers</w:t>
      </w:r>
      <w:r w:rsidR="008D0AC8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>team relay</w:t>
      </w:r>
      <w:r w:rsidR="008D0AC8">
        <w:rPr>
          <w:rFonts w:ascii="Arial" w:eastAsia="Times New Roman" w:hAnsi="Arial" w:cs="Arial"/>
          <w:sz w:val="24"/>
          <w:szCs w:val="24"/>
        </w:rPr>
        <w:t xml:space="preserve"> promotion.</w:t>
      </w:r>
    </w:p>
    <w:p w14:paraId="5EEA0FD9" w14:textId="5C057C89" w:rsidR="000C2694" w:rsidRPr="000C2694" w:rsidRDefault="000C2694" w:rsidP="000C269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0C2694">
        <w:rPr>
          <w:rFonts w:ascii="Arial" w:eastAsia="Times New Roman" w:hAnsi="Arial" w:cs="Arial"/>
          <w:b/>
          <w:bCs/>
          <w:sz w:val="24"/>
          <w:szCs w:val="24"/>
        </w:rPr>
        <w:t xml:space="preserve">Awards </w:t>
      </w:r>
    </w:p>
    <w:p w14:paraId="20E74CB5" w14:textId="05126EBF" w:rsidR="00351645" w:rsidRDefault="00DC5DB6" w:rsidP="000C2694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DC requested the committee vote for the award nominees by no later than 20 September 2019. </w:t>
      </w:r>
    </w:p>
    <w:p w14:paraId="59878CC7" w14:textId="480F2ED6" w:rsidR="000C2694" w:rsidRDefault="00351645" w:rsidP="00351645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was agreed that a survey would be run with the London League event organisers to obtain nominations for the senior event of the year.</w:t>
      </w:r>
      <w:r w:rsidR="00DC5DB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3B3D61" w14:textId="69AE7656" w:rsidR="00EE6C21" w:rsidRDefault="00351645" w:rsidP="00351645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date for the awards were confirmed as 10</w:t>
      </w:r>
      <w:r w:rsidRPr="0035164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EE6C21">
        <w:rPr>
          <w:rFonts w:ascii="Arial" w:eastAsia="Times New Roman" w:hAnsi="Arial" w:cs="Arial"/>
          <w:sz w:val="24"/>
          <w:szCs w:val="24"/>
        </w:rPr>
        <w:t xml:space="preserve"> November </w:t>
      </w:r>
      <w:r>
        <w:rPr>
          <w:rFonts w:ascii="Arial" w:eastAsia="Times New Roman" w:hAnsi="Arial" w:cs="Arial"/>
          <w:sz w:val="24"/>
          <w:szCs w:val="24"/>
        </w:rPr>
        <w:t xml:space="preserve">2019 and CH </w:t>
      </w:r>
      <w:r w:rsidR="005E17E5">
        <w:rPr>
          <w:rFonts w:ascii="Arial" w:eastAsia="Times New Roman" w:hAnsi="Arial" w:cs="Arial"/>
          <w:sz w:val="24"/>
          <w:szCs w:val="24"/>
        </w:rPr>
        <w:t>was</w:t>
      </w:r>
      <w:r>
        <w:rPr>
          <w:rFonts w:ascii="Arial" w:eastAsia="Times New Roman" w:hAnsi="Arial" w:cs="Arial"/>
          <w:sz w:val="24"/>
          <w:szCs w:val="24"/>
        </w:rPr>
        <w:t xml:space="preserve"> lead</w:t>
      </w:r>
      <w:r w:rsidR="005E17E5"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z w:val="24"/>
          <w:szCs w:val="24"/>
        </w:rPr>
        <w:t>. Various discussions</w:t>
      </w:r>
      <w:r w:rsidR="005E17E5">
        <w:rPr>
          <w:rFonts w:ascii="Arial" w:eastAsia="Times New Roman" w:hAnsi="Arial" w:cs="Arial"/>
          <w:sz w:val="24"/>
          <w:szCs w:val="24"/>
        </w:rPr>
        <w:t xml:space="preserve"> were </w:t>
      </w:r>
      <w:r>
        <w:rPr>
          <w:rFonts w:ascii="Arial" w:eastAsia="Times New Roman" w:hAnsi="Arial" w:cs="Arial"/>
          <w:sz w:val="24"/>
          <w:szCs w:val="24"/>
        </w:rPr>
        <w:t xml:space="preserve">held in relation to venue, invites and order of business. JT to assist with social media promoting the evening. </w:t>
      </w:r>
    </w:p>
    <w:p w14:paraId="4B9F5668" w14:textId="17FF8E2C" w:rsidR="00EE6C21" w:rsidRPr="00302FA8" w:rsidRDefault="00EE6C21" w:rsidP="00EE6C2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02FA8">
        <w:rPr>
          <w:rFonts w:ascii="Arial" w:eastAsia="Times New Roman" w:hAnsi="Arial" w:cs="Arial"/>
          <w:b/>
          <w:bCs/>
          <w:sz w:val="24"/>
          <w:szCs w:val="24"/>
        </w:rPr>
        <w:t xml:space="preserve">AGM </w:t>
      </w:r>
    </w:p>
    <w:p w14:paraId="1EE79CF9" w14:textId="31F100FE" w:rsidR="006A7308" w:rsidRDefault="00351645" w:rsidP="006A7308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DC and LK confirmed Notice of AGM had been prepared. It would be sent to JT </w:t>
      </w:r>
      <w:r w:rsidR="00315618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 xml:space="preserve"> circulat</w:t>
      </w:r>
      <w:r w:rsidR="00315618">
        <w:rPr>
          <w:rFonts w:ascii="Arial" w:eastAsia="Times New Roman" w:hAnsi="Arial" w:cs="Arial"/>
          <w:sz w:val="24"/>
          <w:szCs w:val="24"/>
        </w:rPr>
        <w:t>ion</w:t>
      </w:r>
      <w:r>
        <w:rPr>
          <w:rFonts w:ascii="Arial" w:eastAsia="Times New Roman" w:hAnsi="Arial" w:cs="Arial"/>
          <w:sz w:val="24"/>
          <w:szCs w:val="24"/>
        </w:rPr>
        <w:t xml:space="preserve"> in the newsletter as well as to the various London clubs. </w:t>
      </w:r>
      <w:r w:rsidR="006A7308">
        <w:rPr>
          <w:rFonts w:ascii="Arial" w:eastAsia="Times New Roman" w:hAnsi="Arial" w:cs="Arial"/>
          <w:sz w:val="24"/>
          <w:szCs w:val="24"/>
        </w:rPr>
        <w:t xml:space="preserve">The club chair meeting would be held </w:t>
      </w:r>
      <w:r w:rsidR="00315618">
        <w:rPr>
          <w:rFonts w:ascii="Arial" w:eastAsia="Times New Roman" w:hAnsi="Arial" w:cs="Arial"/>
          <w:sz w:val="24"/>
          <w:szCs w:val="24"/>
        </w:rPr>
        <w:t>on the same day, shortly befor</w:t>
      </w:r>
      <w:r w:rsidR="006A7308">
        <w:rPr>
          <w:rFonts w:ascii="Arial" w:eastAsia="Times New Roman" w:hAnsi="Arial" w:cs="Arial"/>
          <w:sz w:val="24"/>
          <w:szCs w:val="24"/>
        </w:rPr>
        <w:t>e AGM.</w:t>
      </w:r>
    </w:p>
    <w:p w14:paraId="17D95251" w14:textId="77777777" w:rsidR="006A7308" w:rsidRDefault="006A7308" w:rsidP="00511C3F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41FDEB5A" w14:textId="2ADB7586" w:rsidR="00EE6C21" w:rsidRDefault="006A7308" w:rsidP="006A7308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question was raised as to electronic voting and </w:t>
      </w:r>
      <w:r w:rsidR="00351645">
        <w:rPr>
          <w:rFonts w:ascii="Arial" w:eastAsia="Times New Roman" w:hAnsi="Arial" w:cs="Arial"/>
          <w:sz w:val="24"/>
          <w:szCs w:val="24"/>
        </w:rPr>
        <w:t xml:space="preserve">DC </w:t>
      </w:r>
      <w:r>
        <w:rPr>
          <w:rFonts w:ascii="Arial" w:eastAsia="Times New Roman" w:hAnsi="Arial" w:cs="Arial"/>
          <w:sz w:val="24"/>
          <w:szCs w:val="24"/>
        </w:rPr>
        <w:t>confirmed</w:t>
      </w:r>
      <w:r w:rsidR="00351645">
        <w:rPr>
          <w:rFonts w:ascii="Arial" w:eastAsia="Times New Roman" w:hAnsi="Arial" w:cs="Arial"/>
          <w:sz w:val="24"/>
          <w:szCs w:val="24"/>
        </w:rPr>
        <w:t xml:space="preserve"> that </w:t>
      </w:r>
      <w:r>
        <w:rPr>
          <w:rFonts w:ascii="Arial" w:eastAsia="Times New Roman" w:hAnsi="Arial" w:cs="Arial"/>
          <w:sz w:val="24"/>
          <w:szCs w:val="24"/>
        </w:rPr>
        <w:t xml:space="preserve">although </w:t>
      </w:r>
      <w:r w:rsidR="00351645">
        <w:rPr>
          <w:rFonts w:ascii="Arial" w:eastAsia="Times New Roman" w:hAnsi="Arial" w:cs="Arial"/>
          <w:sz w:val="24"/>
          <w:szCs w:val="24"/>
        </w:rPr>
        <w:t xml:space="preserve">electronic voting was available as per the constitution, it </w:t>
      </w:r>
      <w:r w:rsidR="00315618">
        <w:rPr>
          <w:rFonts w:ascii="Arial" w:eastAsia="Times New Roman" w:hAnsi="Arial" w:cs="Arial"/>
          <w:sz w:val="24"/>
          <w:szCs w:val="24"/>
        </w:rPr>
        <w:t xml:space="preserve">was not an option this year however would be kept in mind going forward. </w:t>
      </w:r>
    </w:p>
    <w:p w14:paraId="66B12658" w14:textId="77777777" w:rsidR="006A7308" w:rsidRDefault="006A7308" w:rsidP="006A7308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5FD14DEA" w14:textId="42EDAA56" w:rsidR="00225599" w:rsidRDefault="006A7308" w:rsidP="00EE6C21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Each committee member wishing to stand for re-election to submit </w:t>
      </w:r>
      <w:r w:rsidR="00315618">
        <w:rPr>
          <w:rFonts w:ascii="Arial" w:eastAsia="Times New Roman" w:hAnsi="Arial" w:cs="Arial"/>
          <w:sz w:val="24"/>
          <w:szCs w:val="24"/>
        </w:rPr>
        <w:t>confirmation to</w:t>
      </w:r>
      <w:r>
        <w:rPr>
          <w:rFonts w:ascii="Arial" w:eastAsia="Times New Roman" w:hAnsi="Arial" w:cs="Arial"/>
          <w:sz w:val="24"/>
          <w:szCs w:val="24"/>
        </w:rPr>
        <w:t xml:space="preserve"> LK by no later than 1 October 2019.</w:t>
      </w:r>
    </w:p>
    <w:p w14:paraId="0A1FB95C" w14:textId="097B55BE" w:rsidR="001A2CA2" w:rsidRPr="001A2CA2" w:rsidRDefault="001A2CA2" w:rsidP="00EE6C21">
      <w:pPr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1A2CA2">
        <w:rPr>
          <w:rFonts w:ascii="Arial" w:eastAsia="Times New Roman" w:hAnsi="Arial" w:cs="Arial"/>
          <w:b/>
          <w:bCs/>
          <w:sz w:val="24"/>
          <w:szCs w:val="24"/>
        </w:rPr>
        <w:t xml:space="preserve">Financial </w:t>
      </w:r>
    </w:p>
    <w:p w14:paraId="1C8DDA1B" w14:textId="37512AAD" w:rsidR="002F7B2B" w:rsidRDefault="00251061" w:rsidP="00EE6C21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 confirmed </w:t>
      </w:r>
      <w:r w:rsidR="00F65B18">
        <w:rPr>
          <w:rFonts w:ascii="Arial" w:eastAsia="Times New Roman" w:hAnsi="Arial" w:cs="Arial"/>
          <w:sz w:val="24"/>
          <w:szCs w:val="24"/>
        </w:rPr>
        <w:t xml:space="preserve">the region’s finances are </w:t>
      </w:r>
      <w:r w:rsidR="002F7B2B">
        <w:rPr>
          <w:rFonts w:ascii="Arial" w:eastAsia="Times New Roman" w:hAnsi="Arial" w:cs="Arial"/>
          <w:sz w:val="24"/>
          <w:szCs w:val="24"/>
        </w:rPr>
        <w:t xml:space="preserve">in good shape and </w:t>
      </w:r>
      <w:r>
        <w:rPr>
          <w:rFonts w:ascii="Arial" w:eastAsia="Times New Roman" w:hAnsi="Arial" w:cs="Arial"/>
          <w:sz w:val="24"/>
          <w:szCs w:val="24"/>
        </w:rPr>
        <w:t xml:space="preserve">both </w:t>
      </w:r>
      <w:r w:rsidR="002F7B2B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junior grant and development grant</w:t>
      </w:r>
      <w:r w:rsidR="002F7B2B">
        <w:rPr>
          <w:rFonts w:ascii="Arial" w:eastAsia="Times New Roman" w:hAnsi="Arial" w:cs="Arial"/>
          <w:sz w:val="24"/>
          <w:szCs w:val="24"/>
        </w:rPr>
        <w:t xml:space="preserve"> had been received. </w:t>
      </w:r>
    </w:p>
    <w:p w14:paraId="739DA90E" w14:textId="1EE276D6" w:rsidR="001A2CA2" w:rsidRDefault="002F7B2B" w:rsidP="00EE6C21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Discussions </w:t>
      </w:r>
      <w:r w:rsidR="00397BA1">
        <w:rPr>
          <w:rFonts w:ascii="Arial" w:eastAsia="Times New Roman" w:hAnsi="Arial" w:cs="Arial"/>
          <w:sz w:val="24"/>
          <w:szCs w:val="24"/>
        </w:rPr>
        <w:t xml:space="preserve">were </w:t>
      </w:r>
      <w:r>
        <w:rPr>
          <w:rFonts w:ascii="Arial" w:eastAsia="Times New Roman" w:hAnsi="Arial" w:cs="Arial"/>
          <w:sz w:val="24"/>
          <w:szCs w:val="24"/>
        </w:rPr>
        <w:t xml:space="preserve">held as to </w:t>
      </w:r>
      <w:r w:rsidR="00F65B18">
        <w:rPr>
          <w:rFonts w:ascii="Arial" w:eastAsia="Times New Roman" w:hAnsi="Arial" w:cs="Arial"/>
          <w:sz w:val="24"/>
          <w:szCs w:val="24"/>
        </w:rPr>
        <w:t xml:space="preserve">the best </w:t>
      </w:r>
      <w:r>
        <w:rPr>
          <w:rFonts w:ascii="Arial" w:eastAsia="Times New Roman" w:hAnsi="Arial" w:cs="Arial"/>
          <w:sz w:val="24"/>
          <w:szCs w:val="24"/>
        </w:rPr>
        <w:t xml:space="preserve">use of funds </w:t>
      </w:r>
      <w:r w:rsidR="006549C3">
        <w:rPr>
          <w:rFonts w:ascii="Arial" w:eastAsia="Times New Roman" w:hAnsi="Arial" w:cs="Arial"/>
          <w:sz w:val="24"/>
          <w:szCs w:val="24"/>
        </w:rPr>
        <w:t>for the</w:t>
      </w:r>
      <w:r w:rsidR="00F65B1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benefit the region</w:t>
      </w:r>
      <w:r w:rsidR="00F65B18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courses in respect of first aid and junior coaching were high on the list. </w:t>
      </w:r>
    </w:p>
    <w:p w14:paraId="25F8F2E3" w14:textId="0495E9AD" w:rsidR="000C2694" w:rsidRDefault="00552E9C" w:rsidP="000C269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0C2694">
        <w:rPr>
          <w:rFonts w:ascii="Arial" w:eastAsia="Times New Roman" w:hAnsi="Arial" w:cs="Arial"/>
          <w:b/>
          <w:sz w:val="24"/>
          <w:szCs w:val="24"/>
        </w:rPr>
        <w:t>R</w:t>
      </w:r>
      <w:r w:rsidR="00B14579" w:rsidRPr="000C2694">
        <w:rPr>
          <w:rFonts w:ascii="Arial" w:eastAsia="Times New Roman" w:hAnsi="Arial" w:cs="Arial"/>
          <w:b/>
          <w:sz w:val="24"/>
          <w:szCs w:val="24"/>
        </w:rPr>
        <w:t xml:space="preserve">ecruiting </w:t>
      </w:r>
      <w:r w:rsidR="005A0680" w:rsidRPr="000C2694">
        <w:rPr>
          <w:rFonts w:ascii="Arial" w:eastAsia="Times New Roman" w:hAnsi="Arial" w:cs="Arial"/>
          <w:b/>
          <w:sz w:val="24"/>
          <w:szCs w:val="24"/>
        </w:rPr>
        <w:t>into vacant roles</w:t>
      </w:r>
      <w:r w:rsidR="005A0680" w:rsidRPr="000C269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9B826A" w14:textId="77777777" w:rsidR="002F7B2B" w:rsidRDefault="002F7B2B" w:rsidP="002F7B2B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following positions were still available on the committee:- </w:t>
      </w:r>
    </w:p>
    <w:p w14:paraId="7EE6E350" w14:textId="77777777" w:rsidR="002F7B2B" w:rsidRDefault="002F7B2B" w:rsidP="002F7B2B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7AAB66D9" w14:textId="77777777" w:rsidR="002F7B2B" w:rsidRPr="00165EED" w:rsidRDefault="002F7B2B" w:rsidP="002F7B2B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165EED">
        <w:rPr>
          <w:rFonts w:ascii="Arial" w:eastAsia="Times New Roman" w:hAnsi="Arial" w:cs="Arial"/>
          <w:sz w:val="24"/>
          <w:szCs w:val="24"/>
        </w:rPr>
        <w:t xml:space="preserve">Senior league co-ordinator; and </w:t>
      </w:r>
    </w:p>
    <w:p w14:paraId="1C959D87" w14:textId="77777777" w:rsidR="002F7B2B" w:rsidRPr="00165EED" w:rsidRDefault="002F7B2B" w:rsidP="002F7B2B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165EED">
        <w:rPr>
          <w:rFonts w:ascii="Arial" w:eastAsia="Times New Roman" w:hAnsi="Arial" w:cs="Arial"/>
          <w:sz w:val="24"/>
          <w:szCs w:val="24"/>
        </w:rPr>
        <w:t xml:space="preserve">Partnership officer </w:t>
      </w:r>
    </w:p>
    <w:p w14:paraId="32C8FFE9" w14:textId="77777777" w:rsidR="002F7B2B" w:rsidRDefault="002F7B2B" w:rsidP="002F7B2B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640E6C80" w14:textId="77777777" w:rsidR="002F7B2B" w:rsidRDefault="002F7B2B" w:rsidP="002F7B2B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Social media team were to promote the positions at the same time as the AGM.</w:t>
      </w:r>
    </w:p>
    <w:p w14:paraId="112D4F6D" w14:textId="77777777" w:rsidR="005A0680" w:rsidRPr="005A0680" w:rsidRDefault="005A0680" w:rsidP="009F484A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24CCA8A" w14:textId="77777777" w:rsidR="005A0680" w:rsidRPr="005A0680" w:rsidRDefault="00BA04FB" w:rsidP="005A0680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5A0680" w:rsidRPr="005A0680">
        <w:rPr>
          <w:rFonts w:ascii="Arial" w:eastAsia="Times New Roman" w:hAnsi="Arial" w:cs="Arial"/>
          <w:sz w:val="24"/>
          <w:szCs w:val="24"/>
        </w:rPr>
        <w:t>.</w:t>
      </w:r>
      <w:r w:rsidR="005A0680" w:rsidRPr="005A0680">
        <w:rPr>
          <w:rFonts w:ascii="Arial" w:eastAsia="Times New Roman" w:hAnsi="Arial" w:cs="Arial"/>
          <w:sz w:val="24"/>
          <w:szCs w:val="24"/>
        </w:rPr>
        <w:tab/>
      </w:r>
      <w:r w:rsidR="005A0680" w:rsidRPr="005A0680">
        <w:rPr>
          <w:rFonts w:ascii="Arial" w:eastAsia="Times New Roman" w:hAnsi="Arial" w:cs="Arial"/>
          <w:b/>
          <w:sz w:val="24"/>
          <w:szCs w:val="24"/>
        </w:rPr>
        <w:t>AOB</w:t>
      </w:r>
    </w:p>
    <w:p w14:paraId="0C19BE7F" w14:textId="77777777" w:rsidR="00021F0A" w:rsidRDefault="00021F0A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71DD73B1" w14:textId="69664064" w:rsidR="00021F0A" w:rsidRDefault="00021F0A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JT </w:t>
      </w:r>
      <w:r w:rsidR="00CD066B">
        <w:rPr>
          <w:rFonts w:ascii="Arial" w:eastAsia="Times New Roman" w:hAnsi="Arial" w:cs="Arial"/>
          <w:sz w:val="24"/>
          <w:szCs w:val="24"/>
        </w:rPr>
        <w:t>discussed meeting held with national</w:t>
      </w:r>
      <w:r w:rsidR="006549C3">
        <w:rPr>
          <w:rFonts w:ascii="Arial" w:eastAsia="Times New Roman" w:hAnsi="Arial" w:cs="Arial"/>
          <w:sz w:val="24"/>
          <w:szCs w:val="24"/>
        </w:rPr>
        <w:t xml:space="preserve"> youth</w:t>
      </w:r>
      <w:r w:rsidR="00CD066B">
        <w:rPr>
          <w:rFonts w:ascii="Arial" w:eastAsia="Times New Roman" w:hAnsi="Arial" w:cs="Arial"/>
          <w:sz w:val="24"/>
          <w:szCs w:val="24"/>
        </w:rPr>
        <w:t xml:space="preserve"> charity, Restless Development</w:t>
      </w:r>
      <w:r w:rsidR="006549C3">
        <w:rPr>
          <w:rFonts w:ascii="Arial" w:eastAsia="Times New Roman" w:hAnsi="Arial" w:cs="Arial"/>
          <w:sz w:val="24"/>
          <w:szCs w:val="24"/>
        </w:rPr>
        <w:t xml:space="preserve">, who have reached out </w:t>
      </w:r>
      <w:r w:rsidR="00562CC7">
        <w:rPr>
          <w:rFonts w:ascii="Arial" w:eastAsia="Times New Roman" w:hAnsi="Arial" w:cs="Arial"/>
          <w:sz w:val="24"/>
          <w:szCs w:val="24"/>
        </w:rPr>
        <w:t xml:space="preserve">to the region requesting volunteer </w:t>
      </w:r>
      <w:r w:rsidR="006549C3">
        <w:rPr>
          <w:rFonts w:ascii="Arial" w:eastAsia="Times New Roman" w:hAnsi="Arial" w:cs="Arial"/>
          <w:sz w:val="24"/>
          <w:szCs w:val="24"/>
        </w:rPr>
        <w:t xml:space="preserve">assistance at various school events. </w:t>
      </w:r>
      <w:r w:rsidR="00F65B18">
        <w:rPr>
          <w:rFonts w:ascii="Arial" w:eastAsia="Times New Roman" w:hAnsi="Arial" w:cs="Arial"/>
          <w:sz w:val="24"/>
          <w:szCs w:val="24"/>
        </w:rPr>
        <w:t xml:space="preserve">It </w:t>
      </w:r>
      <w:r w:rsidR="00F14190">
        <w:rPr>
          <w:rFonts w:ascii="Arial" w:eastAsia="Times New Roman" w:hAnsi="Arial" w:cs="Arial"/>
          <w:sz w:val="24"/>
          <w:szCs w:val="24"/>
        </w:rPr>
        <w:t xml:space="preserve">was agreed </w:t>
      </w:r>
      <w:r w:rsidR="00562CC7">
        <w:rPr>
          <w:rFonts w:ascii="Arial" w:eastAsia="Times New Roman" w:hAnsi="Arial" w:cs="Arial"/>
          <w:sz w:val="24"/>
          <w:szCs w:val="24"/>
        </w:rPr>
        <w:t xml:space="preserve">that further discussions would be held. </w:t>
      </w:r>
      <w:r w:rsidR="00CD066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76B279" w14:textId="33A990D1" w:rsidR="00050B73" w:rsidRDefault="00050B73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A5AB4A8" w14:textId="57F88AF3" w:rsidR="00050B73" w:rsidRDefault="00050B73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 </w:t>
      </w:r>
      <w:r w:rsidR="00CD066B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uggested</w:t>
      </w:r>
      <w:r w:rsidR="00CD066B">
        <w:rPr>
          <w:rFonts w:ascii="Arial" w:eastAsia="Times New Roman" w:hAnsi="Arial" w:cs="Arial"/>
          <w:sz w:val="24"/>
          <w:szCs w:val="24"/>
        </w:rPr>
        <w:t xml:space="preserve"> a contacting Decathlon, who </w:t>
      </w:r>
      <w:r w:rsidR="006549C3">
        <w:rPr>
          <w:rFonts w:ascii="Arial" w:eastAsia="Times New Roman" w:hAnsi="Arial" w:cs="Arial"/>
          <w:sz w:val="24"/>
          <w:szCs w:val="24"/>
        </w:rPr>
        <w:t>are</w:t>
      </w:r>
      <w:r w:rsidR="00CD066B">
        <w:rPr>
          <w:rFonts w:ascii="Arial" w:eastAsia="Times New Roman" w:hAnsi="Arial" w:cs="Arial"/>
          <w:sz w:val="24"/>
          <w:szCs w:val="24"/>
        </w:rPr>
        <w:t xml:space="preserve"> already in partnership with Triathlon England, with a view to creating a scheme whereby bikes/wetsuits etc could be loaned from Decathlon for a fee and would reduce the expensive</w:t>
      </w:r>
      <w:r w:rsidR="00562CC7">
        <w:rPr>
          <w:rFonts w:ascii="Arial" w:eastAsia="Times New Roman" w:hAnsi="Arial" w:cs="Arial"/>
          <w:sz w:val="24"/>
          <w:szCs w:val="24"/>
        </w:rPr>
        <w:t xml:space="preserve"> kit/equipment</w:t>
      </w:r>
      <w:r w:rsidR="00CD066B">
        <w:rPr>
          <w:rFonts w:ascii="Arial" w:eastAsia="Times New Roman" w:hAnsi="Arial" w:cs="Arial"/>
          <w:sz w:val="24"/>
          <w:szCs w:val="24"/>
        </w:rPr>
        <w:t xml:space="preserve"> outlay, particularly for juniors. JT to </w:t>
      </w:r>
      <w:r w:rsidR="00562CC7">
        <w:rPr>
          <w:rFonts w:ascii="Arial" w:eastAsia="Times New Roman" w:hAnsi="Arial" w:cs="Arial"/>
          <w:sz w:val="24"/>
          <w:szCs w:val="24"/>
        </w:rPr>
        <w:t>explore further</w:t>
      </w:r>
      <w:r w:rsidR="006549C3">
        <w:rPr>
          <w:rFonts w:ascii="Arial" w:eastAsia="Times New Roman" w:hAnsi="Arial" w:cs="Arial"/>
          <w:sz w:val="24"/>
          <w:szCs w:val="24"/>
        </w:rPr>
        <w:t xml:space="preserve"> and revert back. </w:t>
      </w:r>
    </w:p>
    <w:p w14:paraId="0B2578FF" w14:textId="64E46DF1" w:rsidR="00050B73" w:rsidRDefault="00050B73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1A82F5" w14:textId="73CE7C88" w:rsidR="00F14190" w:rsidRDefault="00CD066B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committee discussed</w:t>
      </w:r>
      <w:r w:rsidR="008A2057">
        <w:rPr>
          <w:rFonts w:ascii="Arial" w:eastAsia="Times New Roman" w:hAnsi="Arial" w:cs="Arial"/>
          <w:sz w:val="24"/>
          <w:szCs w:val="24"/>
        </w:rPr>
        <w:t xml:space="preserve"> various marketing of the league and suggested</w:t>
      </w:r>
      <w:r>
        <w:rPr>
          <w:rFonts w:ascii="Arial" w:eastAsia="Times New Roman" w:hAnsi="Arial" w:cs="Arial"/>
          <w:sz w:val="24"/>
          <w:szCs w:val="24"/>
        </w:rPr>
        <w:t xml:space="preserve"> that GoTri should be promoted more widely as</w:t>
      </w:r>
      <w:r w:rsidR="00562CC7">
        <w:rPr>
          <w:rFonts w:ascii="Arial" w:eastAsia="Times New Roman" w:hAnsi="Arial" w:cs="Arial"/>
          <w:sz w:val="24"/>
          <w:szCs w:val="24"/>
        </w:rPr>
        <w:t xml:space="preserve"> both</w:t>
      </w:r>
      <w:r>
        <w:rPr>
          <w:rFonts w:ascii="Arial" w:eastAsia="Times New Roman" w:hAnsi="Arial" w:cs="Arial"/>
          <w:sz w:val="24"/>
          <w:szCs w:val="24"/>
        </w:rPr>
        <w:t xml:space="preserve"> beginner friendly </w:t>
      </w:r>
      <w:r w:rsidR="00562CC7">
        <w:rPr>
          <w:rFonts w:ascii="Arial" w:eastAsia="Times New Roman" w:hAnsi="Arial" w:cs="Arial"/>
          <w:sz w:val="24"/>
          <w:szCs w:val="24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return from injury</w:t>
      </w:r>
      <w:r w:rsidR="00F14190">
        <w:rPr>
          <w:rFonts w:ascii="Arial" w:eastAsia="Times New Roman" w:hAnsi="Arial" w:cs="Arial"/>
          <w:sz w:val="24"/>
          <w:szCs w:val="24"/>
        </w:rPr>
        <w:t xml:space="preserve"> event</w:t>
      </w:r>
      <w:r w:rsidR="00562CC7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FE4C09">
        <w:rPr>
          <w:rFonts w:ascii="Arial" w:eastAsia="Times New Roman" w:hAnsi="Arial" w:cs="Arial"/>
          <w:sz w:val="24"/>
          <w:szCs w:val="24"/>
        </w:rPr>
        <w:t xml:space="preserve">DC to circulate questionnaire regarding London </w:t>
      </w:r>
      <w:r w:rsidR="006549C3">
        <w:rPr>
          <w:rFonts w:ascii="Arial" w:eastAsia="Times New Roman" w:hAnsi="Arial" w:cs="Arial"/>
          <w:sz w:val="24"/>
          <w:szCs w:val="24"/>
        </w:rPr>
        <w:t>L</w:t>
      </w:r>
      <w:r w:rsidR="00FE4C09">
        <w:rPr>
          <w:rFonts w:ascii="Arial" w:eastAsia="Times New Roman" w:hAnsi="Arial" w:cs="Arial"/>
          <w:sz w:val="24"/>
          <w:szCs w:val="24"/>
        </w:rPr>
        <w:t>eague for the following year</w:t>
      </w:r>
      <w:r w:rsidR="006549C3">
        <w:rPr>
          <w:rFonts w:ascii="Arial" w:eastAsia="Times New Roman" w:hAnsi="Arial" w:cs="Arial"/>
          <w:sz w:val="24"/>
          <w:szCs w:val="24"/>
        </w:rPr>
        <w:t xml:space="preserve"> (2020)</w:t>
      </w:r>
      <w:r w:rsidR="00FE4C09">
        <w:rPr>
          <w:rFonts w:ascii="Arial" w:eastAsia="Times New Roman" w:hAnsi="Arial" w:cs="Arial"/>
          <w:sz w:val="24"/>
          <w:szCs w:val="24"/>
        </w:rPr>
        <w:t xml:space="preserve"> to start promotion</w:t>
      </w:r>
      <w:r w:rsidR="00F1419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ECEEF5F" w14:textId="77777777" w:rsidR="00F14190" w:rsidRDefault="00F14190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50C3C0BD" w14:textId="4E820482" w:rsidR="00050B73" w:rsidRDefault="00F14190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HW suggested a trial social media competition with the winners being award</w:t>
      </w:r>
      <w:r w:rsidR="006549C3">
        <w:rPr>
          <w:rFonts w:ascii="Arial" w:eastAsia="Times New Roman" w:hAnsi="Arial" w:cs="Arial"/>
          <w:sz w:val="24"/>
          <w:szCs w:val="24"/>
        </w:rPr>
        <w:t xml:space="preserve">ed </w:t>
      </w:r>
      <w:r>
        <w:rPr>
          <w:rFonts w:ascii="Arial" w:eastAsia="Times New Roman" w:hAnsi="Arial" w:cs="Arial"/>
          <w:sz w:val="24"/>
          <w:szCs w:val="24"/>
        </w:rPr>
        <w:t>Decathlon voucher</w:t>
      </w:r>
      <w:r w:rsidR="006549C3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- this was agreed by the committee. </w:t>
      </w:r>
    </w:p>
    <w:p w14:paraId="0DDB2CEB" w14:textId="0B6EBE33" w:rsidR="00B605B4" w:rsidRDefault="00B605B4" w:rsidP="00B605B4">
      <w:pPr>
        <w:spacing w:line="25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53F74A8" w14:textId="538C5063" w:rsidR="00A80C64" w:rsidRDefault="006549C3" w:rsidP="006549C3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d</w:t>
      </w:r>
      <w:r w:rsidR="00165EED">
        <w:rPr>
          <w:rFonts w:ascii="Arial" w:eastAsia="Times New Roman" w:hAnsi="Arial" w:cs="Arial"/>
          <w:sz w:val="24"/>
          <w:szCs w:val="24"/>
        </w:rPr>
        <w:t xml:space="preserve">rafting date </w:t>
      </w:r>
      <w:r>
        <w:rPr>
          <w:rFonts w:ascii="Arial" w:eastAsia="Times New Roman" w:hAnsi="Arial" w:cs="Arial"/>
          <w:sz w:val="24"/>
          <w:szCs w:val="24"/>
        </w:rPr>
        <w:t xml:space="preserve">had been </w:t>
      </w:r>
      <w:r w:rsidR="00165EED">
        <w:rPr>
          <w:rFonts w:ascii="Arial" w:eastAsia="Times New Roman" w:hAnsi="Arial" w:cs="Arial"/>
          <w:sz w:val="24"/>
          <w:szCs w:val="24"/>
        </w:rPr>
        <w:t>confirmed at Velopark</w:t>
      </w:r>
      <w:r>
        <w:rPr>
          <w:rFonts w:ascii="Arial" w:eastAsia="Times New Roman" w:hAnsi="Arial" w:cs="Arial"/>
          <w:sz w:val="24"/>
          <w:szCs w:val="24"/>
        </w:rPr>
        <w:t xml:space="preserve"> for November 2019. </w:t>
      </w:r>
    </w:p>
    <w:p w14:paraId="48F4BDDB" w14:textId="77777777" w:rsidR="00562CC7" w:rsidRDefault="00562CC7" w:rsidP="006549C3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72A5C42B" w14:textId="46E5AAC4" w:rsidR="00A80C64" w:rsidRDefault="00A80C64" w:rsidP="00A80C64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DC confirmed </w:t>
      </w:r>
      <w:r w:rsidR="00F1752A">
        <w:rPr>
          <w:rFonts w:ascii="Arial" w:eastAsia="Times New Roman" w:hAnsi="Arial" w:cs="Arial"/>
          <w:sz w:val="24"/>
          <w:szCs w:val="24"/>
        </w:rPr>
        <w:t xml:space="preserve">London region </w:t>
      </w:r>
      <w:r>
        <w:rPr>
          <w:rFonts w:ascii="Arial" w:eastAsia="Times New Roman" w:hAnsi="Arial" w:cs="Arial"/>
          <w:sz w:val="24"/>
          <w:szCs w:val="24"/>
        </w:rPr>
        <w:t xml:space="preserve">club ambassadors </w:t>
      </w:r>
      <w:r w:rsidR="00F1752A">
        <w:rPr>
          <w:rFonts w:ascii="Arial" w:eastAsia="Times New Roman" w:hAnsi="Arial" w:cs="Arial"/>
          <w:sz w:val="24"/>
          <w:szCs w:val="24"/>
        </w:rPr>
        <w:t>are being encouraged to</w:t>
      </w:r>
      <w:r>
        <w:rPr>
          <w:rFonts w:ascii="Arial" w:eastAsia="Times New Roman" w:hAnsi="Arial" w:cs="Arial"/>
          <w:sz w:val="24"/>
          <w:szCs w:val="24"/>
        </w:rPr>
        <w:t xml:space="preserve"> promote BTF membership</w:t>
      </w:r>
      <w:r w:rsidR="00F1752A">
        <w:rPr>
          <w:rFonts w:ascii="Arial" w:eastAsia="Times New Roman" w:hAnsi="Arial" w:cs="Arial"/>
          <w:sz w:val="24"/>
          <w:szCs w:val="24"/>
        </w:rPr>
        <w:t xml:space="preserve"> amongst club members.</w:t>
      </w:r>
    </w:p>
    <w:p w14:paraId="6ECAFF4C" w14:textId="77777777" w:rsidR="00021F0A" w:rsidRDefault="00021F0A" w:rsidP="005A0680">
      <w:pPr>
        <w:spacing w:line="25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3396D620" w14:textId="77777777" w:rsidR="005A0680" w:rsidRPr="005A0680" w:rsidRDefault="005A0680" w:rsidP="005A068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14:paraId="3CA1536E" w14:textId="703E8B6C" w:rsidR="005A0680" w:rsidRPr="005A0680" w:rsidRDefault="00600B73" w:rsidP="005A0680">
      <w:pPr>
        <w:widowControl w:val="0"/>
        <w:suppressAutoHyphens/>
        <w:spacing w:after="120" w:line="276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The Chair</w:t>
      </w:r>
      <w:r w:rsidR="005A0680" w:rsidRPr="005A0680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="005A0680" w:rsidRPr="005A0680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brought meeting to a close</w:t>
      </w:r>
      <w:r w:rsidR="00562CC7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sectPr w:rsidR="005A0680" w:rsidRPr="005A0680" w:rsidSect="00C07EB6">
      <w:footerReference w:type="default" r:id="rId7"/>
      <w:pgSz w:w="11906" w:h="16838"/>
      <w:pgMar w:top="1693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5C7A" w14:textId="77777777" w:rsidR="00164DB9" w:rsidRDefault="00164DB9">
      <w:pPr>
        <w:spacing w:after="0" w:line="240" w:lineRule="auto"/>
      </w:pPr>
      <w:r>
        <w:separator/>
      </w:r>
    </w:p>
  </w:endnote>
  <w:endnote w:type="continuationSeparator" w:id="0">
    <w:p w14:paraId="3FFAFD91" w14:textId="77777777" w:rsidR="00164DB9" w:rsidRDefault="0016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7881" w14:textId="77777777" w:rsidR="00C07EB6" w:rsidRDefault="005A06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706">
      <w:rPr>
        <w:noProof/>
      </w:rPr>
      <w:t>3</w:t>
    </w:r>
    <w:r>
      <w:fldChar w:fldCharType="end"/>
    </w:r>
  </w:p>
  <w:p w14:paraId="1081A6F0" w14:textId="77777777" w:rsidR="00C07EB6" w:rsidRDefault="00164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7C8A" w14:textId="77777777" w:rsidR="00164DB9" w:rsidRDefault="00164DB9">
      <w:pPr>
        <w:spacing w:after="0" w:line="240" w:lineRule="auto"/>
      </w:pPr>
      <w:r>
        <w:separator/>
      </w:r>
    </w:p>
  </w:footnote>
  <w:footnote w:type="continuationSeparator" w:id="0">
    <w:p w14:paraId="5D71BD07" w14:textId="77777777" w:rsidR="00164DB9" w:rsidRDefault="0016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983"/>
    <w:multiLevelType w:val="hybridMultilevel"/>
    <w:tmpl w:val="90A8F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12B"/>
    <w:multiLevelType w:val="hybridMultilevel"/>
    <w:tmpl w:val="6DDE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772B"/>
    <w:multiLevelType w:val="hybridMultilevel"/>
    <w:tmpl w:val="1E2C0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D38C0"/>
    <w:multiLevelType w:val="hybridMultilevel"/>
    <w:tmpl w:val="BC94F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F7E44"/>
    <w:multiLevelType w:val="hybridMultilevel"/>
    <w:tmpl w:val="B3044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8E4FD1"/>
    <w:multiLevelType w:val="multilevel"/>
    <w:tmpl w:val="AE80DB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80"/>
    <w:rsid w:val="00012EC4"/>
    <w:rsid w:val="00021F0A"/>
    <w:rsid w:val="00032634"/>
    <w:rsid w:val="00050B73"/>
    <w:rsid w:val="0008103B"/>
    <w:rsid w:val="00082370"/>
    <w:rsid w:val="000C2694"/>
    <w:rsid w:val="000D0561"/>
    <w:rsid w:val="000E5253"/>
    <w:rsid w:val="001075C9"/>
    <w:rsid w:val="0012536B"/>
    <w:rsid w:val="00126640"/>
    <w:rsid w:val="001464AE"/>
    <w:rsid w:val="0015309F"/>
    <w:rsid w:val="00155933"/>
    <w:rsid w:val="00164DB9"/>
    <w:rsid w:val="00165EED"/>
    <w:rsid w:val="001774EB"/>
    <w:rsid w:val="001834F4"/>
    <w:rsid w:val="001A2CA2"/>
    <w:rsid w:val="001C216A"/>
    <w:rsid w:val="001C6FBF"/>
    <w:rsid w:val="001F3064"/>
    <w:rsid w:val="00206A85"/>
    <w:rsid w:val="00215C17"/>
    <w:rsid w:val="00225599"/>
    <w:rsid w:val="00251061"/>
    <w:rsid w:val="00251FDF"/>
    <w:rsid w:val="002754C7"/>
    <w:rsid w:val="002A54E3"/>
    <w:rsid w:val="002A7177"/>
    <w:rsid w:val="002F7B2B"/>
    <w:rsid w:val="00302FA8"/>
    <w:rsid w:val="0031102C"/>
    <w:rsid w:val="00315618"/>
    <w:rsid w:val="00351645"/>
    <w:rsid w:val="00363998"/>
    <w:rsid w:val="003947B2"/>
    <w:rsid w:val="00397BA1"/>
    <w:rsid w:val="003A591D"/>
    <w:rsid w:val="003B47B3"/>
    <w:rsid w:val="003C62F3"/>
    <w:rsid w:val="003E4AFD"/>
    <w:rsid w:val="003E6E9D"/>
    <w:rsid w:val="00401932"/>
    <w:rsid w:val="00444EF2"/>
    <w:rsid w:val="00452E4D"/>
    <w:rsid w:val="004576C5"/>
    <w:rsid w:val="004A51BD"/>
    <w:rsid w:val="004B5301"/>
    <w:rsid w:val="004D7D3E"/>
    <w:rsid w:val="004E22A0"/>
    <w:rsid w:val="004E5696"/>
    <w:rsid w:val="00511C3F"/>
    <w:rsid w:val="00531886"/>
    <w:rsid w:val="00545E94"/>
    <w:rsid w:val="005503E6"/>
    <w:rsid w:val="00552E9C"/>
    <w:rsid w:val="00562CC7"/>
    <w:rsid w:val="00574830"/>
    <w:rsid w:val="00575A31"/>
    <w:rsid w:val="00591108"/>
    <w:rsid w:val="005A0680"/>
    <w:rsid w:val="005B4AB1"/>
    <w:rsid w:val="005E17E5"/>
    <w:rsid w:val="005E388A"/>
    <w:rsid w:val="00600B73"/>
    <w:rsid w:val="00602E2E"/>
    <w:rsid w:val="0061786A"/>
    <w:rsid w:val="0062046C"/>
    <w:rsid w:val="0064194F"/>
    <w:rsid w:val="006549C3"/>
    <w:rsid w:val="00654A53"/>
    <w:rsid w:val="006821F7"/>
    <w:rsid w:val="006930F2"/>
    <w:rsid w:val="0069594A"/>
    <w:rsid w:val="006A7308"/>
    <w:rsid w:val="006B02CD"/>
    <w:rsid w:val="006B77D2"/>
    <w:rsid w:val="006E0D33"/>
    <w:rsid w:val="006E4625"/>
    <w:rsid w:val="006F3706"/>
    <w:rsid w:val="007032A7"/>
    <w:rsid w:val="0070461A"/>
    <w:rsid w:val="007223B3"/>
    <w:rsid w:val="00727958"/>
    <w:rsid w:val="0073115E"/>
    <w:rsid w:val="007378F5"/>
    <w:rsid w:val="00775B1A"/>
    <w:rsid w:val="00797201"/>
    <w:rsid w:val="007A4C3C"/>
    <w:rsid w:val="007C2C53"/>
    <w:rsid w:val="007C5399"/>
    <w:rsid w:val="007D18AD"/>
    <w:rsid w:val="00801A4F"/>
    <w:rsid w:val="00826682"/>
    <w:rsid w:val="008440A5"/>
    <w:rsid w:val="00846FEA"/>
    <w:rsid w:val="0088336F"/>
    <w:rsid w:val="0089512F"/>
    <w:rsid w:val="008A2057"/>
    <w:rsid w:val="008C247A"/>
    <w:rsid w:val="008C2F5E"/>
    <w:rsid w:val="008D0A92"/>
    <w:rsid w:val="008D0AC8"/>
    <w:rsid w:val="008F120D"/>
    <w:rsid w:val="0092001B"/>
    <w:rsid w:val="00926F23"/>
    <w:rsid w:val="00940E5D"/>
    <w:rsid w:val="00955812"/>
    <w:rsid w:val="00965E94"/>
    <w:rsid w:val="00967C1B"/>
    <w:rsid w:val="00981F50"/>
    <w:rsid w:val="00984DEF"/>
    <w:rsid w:val="009D775A"/>
    <w:rsid w:val="009E0C36"/>
    <w:rsid w:val="009F484A"/>
    <w:rsid w:val="00A05C24"/>
    <w:rsid w:val="00A05C62"/>
    <w:rsid w:val="00A1486A"/>
    <w:rsid w:val="00A33EB1"/>
    <w:rsid w:val="00A65934"/>
    <w:rsid w:val="00A679F5"/>
    <w:rsid w:val="00A80C64"/>
    <w:rsid w:val="00A83734"/>
    <w:rsid w:val="00AA62FF"/>
    <w:rsid w:val="00AB0D94"/>
    <w:rsid w:val="00AB38A2"/>
    <w:rsid w:val="00AB7788"/>
    <w:rsid w:val="00AC2FD7"/>
    <w:rsid w:val="00AC3A28"/>
    <w:rsid w:val="00AD4D45"/>
    <w:rsid w:val="00B14579"/>
    <w:rsid w:val="00B147F2"/>
    <w:rsid w:val="00B50DDC"/>
    <w:rsid w:val="00B57B4F"/>
    <w:rsid w:val="00B605B4"/>
    <w:rsid w:val="00B90B61"/>
    <w:rsid w:val="00BA04FB"/>
    <w:rsid w:val="00BB34E3"/>
    <w:rsid w:val="00BD7692"/>
    <w:rsid w:val="00BE772E"/>
    <w:rsid w:val="00C33BA1"/>
    <w:rsid w:val="00C71D8D"/>
    <w:rsid w:val="00CB2789"/>
    <w:rsid w:val="00CB5E2E"/>
    <w:rsid w:val="00CD066B"/>
    <w:rsid w:val="00CD2BF5"/>
    <w:rsid w:val="00CF445B"/>
    <w:rsid w:val="00D22D7C"/>
    <w:rsid w:val="00D2300E"/>
    <w:rsid w:val="00D512D2"/>
    <w:rsid w:val="00D56933"/>
    <w:rsid w:val="00D80A1F"/>
    <w:rsid w:val="00DB7E91"/>
    <w:rsid w:val="00DC5DB6"/>
    <w:rsid w:val="00DD6734"/>
    <w:rsid w:val="00DD71F9"/>
    <w:rsid w:val="00DE330A"/>
    <w:rsid w:val="00DF5B50"/>
    <w:rsid w:val="00E112D8"/>
    <w:rsid w:val="00E114D8"/>
    <w:rsid w:val="00E36A0F"/>
    <w:rsid w:val="00E40B22"/>
    <w:rsid w:val="00E53119"/>
    <w:rsid w:val="00E83872"/>
    <w:rsid w:val="00EB7A8D"/>
    <w:rsid w:val="00EC4584"/>
    <w:rsid w:val="00EE6C21"/>
    <w:rsid w:val="00F14190"/>
    <w:rsid w:val="00F14621"/>
    <w:rsid w:val="00F1752A"/>
    <w:rsid w:val="00F40E9C"/>
    <w:rsid w:val="00F444B7"/>
    <w:rsid w:val="00F510AA"/>
    <w:rsid w:val="00F65B18"/>
    <w:rsid w:val="00F70E2C"/>
    <w:rsid w:val="00F73624"/>
    <w:rsid w:val="00FD6147"/>
    <w:rsid w:val="00FE4C09"/>
    <w:rsid w:val="00FF0F14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3F32"/>
  <w15:chartTrackingRefBased/>
  <w15:docId w15:val="{5CBECC7A-1369-4FF6-85D0-584E1432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680"/>
    <w:pPr>
      <w:widowControl w:val="0"/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5A0680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rsid w:val="005A0680"/>
    <w:pPr>
      <w:widowControl w:val="0"/>
      <w:suppressAutoHyphens/>
      <w:spacing w:after="12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A0680"/>
    <w:rPr>
      <w:rFonts w:ascii="Times New Roman" w:eastAsia="Times New Roman" w:hAnsi="Times New Roman" w:cs="Arial Unicode MS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3E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Russell Speechlys LLP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Kelsey</dc:creator>
  <cp:keywords/>
  <dc:description/>
  <cp:lastModifiedBy>Lorraine Kelsey</cp:lastModifiedBy>
  <cp:revision>56</cp:revision>
  <dcterms:created xsi:type="dcterms:W3CDTF">2019-09-10T17:51:00Z</dcterms:created>
  <dcterms:modified xsi:type="dcterms:W3CDTF">2020-01-27T20:09:00Z</dcterms:modified>
</cp:coreProperties>
</file>